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5CFE431" w:rsidR="00BB0DC2" w:rsidRPr="007546A6" w:rsidRDefault="00C85885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</w:t>
            </w:r>
            <w:r w:rsidR="008A200D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نحو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776D4AF1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</w:t>
            </w:r>
            <w:r w:rsidR="0068534E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34</w:t>
            </w:r>
            <w:bookmarkStart w:id="0" w:name="_GoBack"/>
            <w:bookmarkEnd w:id="0"/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7194ADFC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</w:t>
            </w:r>
            <w:r w:rsidR="00232121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اللغات والترجمة </w:t>
            </w: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D7049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D7049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3023A347" w:rsidR="00807FAF" w:rsidRPr="003302F2" w:rsidRDefault="0023212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ثلاث </w:t>
            </w:r>
            <w:r w:rsidR="005719F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8DF2657" w:rsidR="00D47214" w:rsidRPr="005D2DDD" w:rsidRDefault="0023212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46B721C0" w:rsidR="00026BDF" w:rsidRPr="000274EF" w:rsidRDefault="00232121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5FC2C756" w:rsidR="00026BDF" w:rsidRPr="000274EF" w:rsidRDefault="00232121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8CEBEE8" w14:textId="469CAAA0" w:rsidR="007546A6" w:rsidRPr="007546A6" w:rsidRDefault="001D3FF7" w:rsidP="007546A6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9" w:name="_Hlk7822485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يتناول المقرر عل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م النحو، ونشأته، وتطوره، وأشهر المؤلفات فيه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أهمية دراسة النحو</w:t>
            </w:r>
            <w:r w:rsid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وطريقة الشرح ووسائله</w:t>
            </w:r>
          </w:p>
          <w:bookmarkEnd w:id="9"/>
          <w:p w14:paraId="72D97E3A" w14:textId="6E2A2505" w:rsidR="00673AFD" w:rsidRPr="00192987" w:rsidRDefault="00673AFD" w:rsidP="007546A6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10" w:name="_Toc526247380"/>
            <w:bookmarkStart w:id="11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10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1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C19BA" w14:textId="77777777" w:rsidR="00232121" w:rsidRPr="00232121" w:rsidRDefault="00232121" w:rsidP="00232121">
            <w:pPr>
              <w:tabs>
                <w:tab w:val="left" w:pos="1048"/>
              </w:tabs>
              <w:bidi/>
              <w:ind w:left="643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موضوعات النحو العربي لطلاب كلية اللغات والترجمة مما يحقق به الطالب الأهداف الآتية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  <w:p w14:paraId="09DC25A5" w14:textId="53C39F64" w:rsidR="00807FAF" w:rsidRPr="000E0050" w:rsidRDefault="00232121" w:rsidP="00232121">
            <w:pPr>
              <w:tabs>
                <w:tab w:val="left" w:pos="1048"/>
              </w:tabs>
              <w:bidi/>
              <w:ind w:left="643"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يتعرف الطالب على قواعد اللغة العربية بشكل إجمالي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النّصوص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الوظائف النّحوية في النصوص التي يترجمها ويقرؤها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كما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يطبق قواعد اللغة العربية أثناء الحديث والتّرجمة الشفهية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والتفريق 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بين العناصر النّحوية المختلفة مع اختلاف مواقعها ووظائفها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ستعم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ل أدوات الرّبط المختلفة في الكلام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2" w:name="_Toc526247382"/>
      <w:bookmarkStart w:id="13" w:name="_Toc337788"/>
      <w:bookmarkStart w:id="14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2"/>
      <w:bookmarkEnd w:id="13"/>
    </w:p>
    <w:tbl>
      <w:tblPr>
        <w:tblStyle w:val="af0"/>
        <w:bidiVisual/>
        <w:tblW w:w="9571" w:type="dxa"/>
        <w:tblInd w:w="-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8605F3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8605F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605F3" w:rsidRPr="005D2DDD" w14:paraId="30EFBBC8" w14:textId="1E8B614E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8605F3" w:rsidRPr="00B4292A" w:rsidRDefault="008605F3" w:rsidP="008605F3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3C34E9C" w:rsidR="008605F3" w:rsidRPr="00B4292A" w:rsidRDefault="008605F3" w:rsidP="008605F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21044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عناصر الكلام التي يعتريها التغير من أسماء وأفعال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8605F3" w:rsidRPr="00B4292A" w:rsidRDefault="008605F3" w:rsidP="008605F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605F3" w:rsidRPr="005D2DDD" w14:paraId="3806A3EC" w14:textId="55D3FA0F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8605F3" w:rsidRPr="00B4292A" w:rsidRDefault="008605F3" w:rsidP="008605F3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7A661448" w:rsidR="008605F3" w:rsidRPr="00B4292A" w:rsidRDefault="008605F3" w:rsidP="008605F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Pr="00C217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أثر التغير في ترتيب عناصر الكلام داخل الجملة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8605F3" w:rsidRPr="00B4292A" w:rsidRDefault="008605F3" w:rsidP="008605F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605F3" w:rsidRPr="005D2DDD" w14:paraId="13D49104" w14:textId="14F816D1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8605F3" w:rsidRPr="00B4292A" w:rsidRDefault="008605F3" w:rsidP="008605F3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5AE750B9" w:rsidR="008605F3" w:rsidRPr="00B4292A" w:rsidRDefault="008605F3" w:rsidP="008605F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عناصر الجملة الاسمية ونواسخها والجملة الفعلية من عمد ومكملات وتوابع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8605F3" w:rsidRPr="00B4292A" w:rsidRDefault="008605F3" w:rsidP="008605F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8605F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45236895" w14:textId="1AE5498E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79863F4B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مركبات الجملة الاسمية نحوي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ًّا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597D1414" w14:textId="60019B8C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DDD3119" w:rsidR="007D541F" w:rsidRPr="001D3FF7" w:rsidRDefault="001D3FF7" w:rsidP="001D3FF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3FF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يوظف التقنية في ا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لبحث عن العلامات الفرعية للإعراب </w:t>
            </w:r>
            <w:r w:rsidRPr="001D3F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المثنى، جمع المذكر السالم، الأسماء الخمسة. 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6085D39" w14:textId="361EE7B6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46B7B150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أنماط الجملة الاسمية في أي نص و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استرجاع القاعدة الحاكمة لكل نمط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8605F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4504EDC6" w14:textId="3E38861C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CB43547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17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0F31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إعراب </w:t>
            </w:r>
            <w:r w:rsid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الممنوع من الصرف</w:t>
            </w:r>
            <w:r w:rsidR="007D541F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0573E170" w14:textId="0641E32E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D05BCE8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0F31C7"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D541F"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الإعراب والبناء.</w:t>
            </w:r>
            <w:r w:rsidR="000F31C7"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وتنمية علاقته مع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57A7085E" w14:textId="46CF2231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49CE3C2D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="00DE3935" w:rsidRP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نواصب </w:t>
            </w:r>
            <w:r w:rsidR="00DE39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وجوازم</w:t>
            </w:r>
            <w:r w:rsid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D541F"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 المضارع</w:t>
            </w:r>
            <w:r w:rsidR="007D541F" w:rsidRPr="007D541F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8605F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4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5" w:name="_Toc526247383"/>
      <w:bookmarkStart w:id="16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5"/>
      <w:bookmarkEnd w:id="16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232121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7" w:name="_Hlk78225290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64327D" w:rsidRPr="005D2DDD" w14:paraId="7A7D722A" w14:textId="77777777" w:rsidTr="00232121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55A55E" w14:textId="77777777" w:rsidR="00232121" w:rsidRPr="00232121" w:rsidRDefault="00232121" w:rsidP="00232121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أقسام الكلمة وعلامات كل قسم </w:t>
            </w:r>
          </w:p>
          <w:p w14:paraId="13B60E66" w14:textId="77777777" w:rsidR="00232121" w:rsidRPr="00232121" w:rsidRDefault="00232121" w:rsidP="00232121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الإعراب: أنواعه وعلاماته </w:t>
            </w:r>
          </w:p>
          <w:p w14:paraId="6F5FD334" w14:textId="4A530D49" w:rsidR="0064327D" w:rsidRPr="009316C2" w:rsidRDefault="00232121" w:rsidP="00232121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جمل منفردة ثم في نصوص كاملة من القرآن الكريم والنثر القديم</w:t>
            </w:r>
            <w:r w:rsidR="0064327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0A01B7F" w:rsidR="0064327D" w:rsidRPr="009316C2" w:rsidRDefault="00232121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232121" w:rsidRPr="005D2DDD" w14:paraId="1ECDCD5F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232121" w:rsidRPr="00DE07AD" w:rsidRDefault="00232121" w:rsidP="0023212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41A23FEB" w14:textId="77777777" w:rsidR="00232121" w:rsidRPr="00232121" w:rsidRDefault="00232121" w:rsidP="0023212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الإعراب بعلامات فرعية: المثنى، جمع المذكر السالم، الأسماء الخمسة.  </w:t>
            </w:r>
          </w:p>
          <w:p w14:paraId="087AF629" w14:textId="77777777" w:rsidR="00232121" w:rsidRPr="00232121" w:rsidRDefault="00232121" w:rsidP="0023212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جمع المؤنث السالم، الممنوع من الصّرف </w:t>
            </w:r>
          </w:p>
          <w:p w14:paraId="3991BA1B" w14:textId="704249ED" w:rsidR="00232121" w:rsidRPr="009316C2" w:rsidRDefault="00232121" w:rsidP="00232121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جمل منفردة ثم في نصوص كاملة من القرآن الكريم والنثر القديم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4E434F28" w:rsidR="00232121" w:rsidRPr="009316C2" w:rsidRDefault="00232121" w:rsidP="0023212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232121" w:rsidRPr="005D2DDD" w14:paraId="123517E9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232121" w:rsidRPr="00DE07AD" w:rsidRDefault="00232121" w:rsidP="0023212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8FE9ED" w14:textId="77777777" w:rsidR="00232121" w:rsidRPr="00232121" w:rsidRDefault="00232121" w:rsidP="0023212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جزم الفعل المضارع المعتل الآخر، الأفعال الخمسة </w:t>
            </w:r>
          </w:p>
          <w:p w14:paraId="610DF36D" w14:textId="77777777" w:rsidR="00232121" w:rsidRPr="00232121" w:rsidRDefault="00232121" w:rsidP="0023212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الفعل المضارع وأدواته  </w:t>
            </w:r>
          </w:p>
          <w:p w14:paraId="584C671E" w14:textId="6F407DA1" w:rsidR="00232121" w:rsidRPr="009316C2" w:rsidRDefault="00232121" w:rsidP="00232121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حديثة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50834074" w:rsidR="00232121" w:rsidRPr="009316C2" w:rsidRDefault="00232121" w:rsidP="0023212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232121" w:rsidRPr="005D2DDD" w14:paraId="7575697F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232121" w:rsidRPr="00DE07AD" w:rsidRDefault="00232121" w:rsidP="0023212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26580B35" w14:textId="77777777" w:rsidR="00232121" w:rsidRPr="00232121" w:rsidRDefault="00232121" w:rsidP="0023212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الجملة الاسمية: المبتدأ والخبر </w:t>
            </w:r>
          </w:p>
          <w:p w14:paraId="1AB2A947" w14:textId="77777777" w:rsidR="00232121" w:rsidRPr="00232121" w:rsidRDefault="00232121" w:rsidP="0023212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أنواع الخبر وأحكامه </w:t>
            </w:r>
          </w:p>
          <w:p w14:paraId="19E2F647" w14:textId="5314C509" w:rsidR="00232121" w:rsidRPr="009316C2" w:rsidRDefault="00232121" w:rsidP="00232121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حديثة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4F347E3E" w:rsidR="00232121" w:rsidRPr="009316C2" w:rsidRDefault="00232121" w:rsidP="0023212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54E1ECC3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13C89B2" w14:textId="77777777" w:rsidR="00232121" w:rsidRPr="00232121" w:rsidRDefault="00232121" w:rsidP="00232121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نواسخ الجملة الاسمية: كان وأخواتها  </w:t>
            </w:r>
          </w:p>
          <w:p w14:paraId="1A7B4EA7" w14:textId="77777777" w:rsidR="00232121" w:rsidRPr="00232121" w:rsidRDefault="00232121" w:rsidP="00232121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كاد وأخواتها، الامتحان الفصلي الأول</w:t>
            </w:r>
          </w:p>
          <w:p w14:paraId="345D31FC" w14:textId="0785201B" w:rsidR="0064327D" w:rsidRPr="009316C2" w:rsidRDefault="00232121" w:rsidP="00232121">
            <w:pPr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212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التطبيق على الموضوعات المدروسة في نصوص مترجمة مختلفة</w:t>
            </w:r>
            <w:r w:rsidR="0064327D"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26A59E34" w:rsidR="0064327D" w:rsidRPr="009316C2" w:rsidRDefault="00232121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</w:t>
            </w:r>
          </w:p>
        </w:tc>
      </w:tr>
      <w:tr w:rsidR="0064327D" w:rsidRPr="005D2DDD" w14:paraId="2D456FE0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0042" w14:textId="77777777" w:rsidR="0021044B" w:rsidRPr="0021044B" w:rsidRDefault="0021044B" w:rsidP="0021044B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الأفعال التي تنصب مفعولين: ظن وأخواتها  </w:t>
            </w:r>
          </w:p>
          <w:p w14:paraId="3995C29D" w14:textId="77777777" w:rsidR="0021044B" w:rsidRPr="0021044B" w:rsidRDefault="0021044B" w:rsidP="0021044B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الحروف الناسخة: إن وأخواتها  </w:t>
            </w:r>
          </w:p>
          <w:p w14:paraId="7A44CCE1" w14:textId="4157C452" w:rsidR="0064327D" w:rsidRPr="009316C2" w:rsidRDefault="0021044B" w:rsidP="0021044B">
            <w:pPr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من عمل الطلبة</w:t>
            </w:r>
            <w:r w:rsidR="0064327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4716B8A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4729FA1E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16397" w14:textId="77777777" w:rsidR="0021044B" w:rsidRPr="0021044B" w:rsidRDefault="0021044B" w:rsidP="0021044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 w:rsidRPr="0021044B">
              <w:rPr>
                <w:rFonts w:cs="Traditional Arabic"/>
                <w:sz w:val="28"/>
                <w:szCs w:val="28"/>
                <w:rtl/>
              </w:rPr>
              <w:t xml:space="preserve">الجملة الفعلية: الفاعل، نائب الفاعل </w:t>
            </w:r>
          </w:p>
          <w:p w14:paraId="01D679CA" w14:textId="77777777" w:rsidR="0021044B" w:rsidRPr="0021044B" w:rsidRDefault="0021044B" w:rsidP="0021044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 w:rsidRPr="0021044B">
              <w:rPr>
                <w:rFonts w:cs="Traditional Arabic"/>
                <w:sz w:val="28"/>
                <w:szCs w:val="28"/>
                <w:rtl/>
              </w:rPr>
              <w:t xml:space="preserve">المفعول به، المفعول المطلق </w:t>
            </w:r>
          </w:p>
          <w:p w14:paraId="4ED2F038" w14:textId="1C0AFD5F" w:rsidR="0064327D" w:rsidRPr="009316C2" w:rsidRDefault="0021044B" w:rsidP="0021044B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cs="Traditional Arabic"/>
                <w:sz w:val="28"/>
                <w:szCs w:val="28"/>
                <w:rtl/>
              </w:rPr>
              <w:t>التطبيق على الموضوعات المدروسة في نصوص مترجمة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2CDD6ED3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51058D95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22B3" w14:textId="77777777" w:rsidR="0021044B" w:rsidRPr="0021044B" w:rsidRDefault="0021044B" w:rsidP="0021044B">
            <w:pPr>
              <w:pStyle w:val="af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المفعول لأجله، الظرف  </w:t>
            </w:r>
          </w:p>
          <w:p w14:paraId="575209A3" w14:textId="77777777" w:rsidR="0021044B" w:rsidRPr="0021044B" w:rsidRDefault="0021044B" w:rsidP="0021044B">
            <w:pPr>
              <w:pStyle w:val="af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الحال، التمييز، العدد وتمييزه </w:t>
            </w:r>
          </w:p>
          <w:p w14:paraId="7D963207" w14:textId="01489F8A" w:rsidR="0064327D" w:rsidRPr="009316C2" w:rsidRDefault="0021044B" w:rsidP="0021044B">
            <w:pPr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مترجمة</w:t>
            </w:r>
            <w:r w:rsidR="0064327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5A4E07C3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7179CD0A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6E289" w14:textId="77777777" w:rsidR="0021044B" w:rsidRPr="0021044B" w:rsidRDefault="0021044B" w:rsidP="0021044B">
            <w:pPr>
              <w:pStyle w:val="af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التوابع: النعت، عطف النسق ودلالات حروفه في الربط</w:t>
            </w:r>
          </w:p>
          <w:p w14:paraId="3F5D9AEE" w14:textId="77777777" w:rsidR="0021044B" w:rsidRPr="0021044B" w:rsidRDefault="0021044B" w:rsidP="0021044B">
            <w:pPr>
              <w:pStyle w:val="af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البدل </w:t>
            </w:r>
          </w:p>
          <w:p w14:paraId="41E7D5A8" w14:textId="050D6B4A" w:rsidR="0064327D" w:rsidRPr="009316C2" w:rsidRDefault="0021044B" w:rsidP="0021044B">
            <w:pPr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مترجمة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76F0E6B2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1A1A6D02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AFB07" w14:textId="77777777" w:rsidR="0021044B" w:rsidRPr="0021044B" w:rsidRDefault="0021044B" w:rsidP="0021044B">
            <w:pPr>
              <w:pStyle w:val="af"/>
              <w:numPr>
                <w:ilvl w:val="0"/>
                <w:numId w:val="24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الأساليب: أسلوب المدح والذّم، أسلوب التّعجب</w:t>
            </w:r>
          </w:p>
          <w:p w14:paraId="292D2232" w14:textId="77777777" w:rsidR="0021044B" w:rsidRPr="0021044B" w:rsidRDefault="0021044B" w:rsidP="0021044B">
            <w:pPr>
              <w:pStyle w:val="af"/>
              <w:numPr>
                <w:ilvl w:val="0"/>
                <w:numId w:val="24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التّفضيل، النّداء</w:t>
            </w:r>
          </w:p>
          <w:p w14:paraId="7EB84D0A" w14:textId="4385AC29" w:rsidR="0064327D" w:rsidRPr="009316C2" w:rsidRDefault="0021044B" w:rsidP="0021044B">
            <w:pPr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النفي وأدواته، التأكيد وأدواته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2FDC0D62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52741FF8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42151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الاستفهام وأدواته</w:t>
            </w:r>
          </w:p>
          <w:p w14:paraId="16AEEA75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الفصلي الثاني</w:t>
            </w:r>
          </w:p>
          <w:p w14:paraId="6CAECBCE" w14:textId="4F654FA9" w:rsidR="0064327D" w:rsidRPr="00B06CF0" w:rsidRDefault="0021044B" w:rsidP="0021044B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الشرط وأدواته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4635A1D6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6C85A38A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15856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أدوات الربط وأنواعها وأثرها في بناء الجملة والنص</w:t>
            </w:r>
          </w:p>
          <w:p w14:paraId="7696C410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مترجمة</w:t>
            </w:r>
          </w:p>
          <w:p w14:paraId="751363DD" w14:textId="10EC9E70" w:rsidR="0064327D" w:rsidRPr="00B06CF0" w:rsidRDefault="0021044B" w:rsidP="0021044B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الربط السببي: (الفاء، لعل، إن...)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7BB694A7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13757F45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C06DB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الربط </w:t>
            </w:r>
            <w:proofErr w:type="spellStart"/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الترتُّبي</w:t>
            </w:r>
            <w:proofErr w:type="spellEnd"/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: (كلما، عندما، بينما...)</w:t>
            </w:r>
          </w:p>
          <w:p w14:paraId="1E5FF0C7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مترجمة</w:t>
            </w:r>
          </w:p>
          <w:p w14:paraId="7183A33A" w14:textId="61A4C760" w:rsidR="0064327D" w:rsidRPr="00B06CF0" w:rsidRDefault="0021044B" w:rsidP="0021044B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روابط الاختزال: (إذن، لا، نعم...)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74AC13C3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55D0EAD6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8B7E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روابط التلخيص: (كذلك، بناء عليه)</w:t>
            </w:r>
          </w:p>
          <w:p w14:paraId="23355178" w14:textId="77777777" w:rsidR="0021044B" w:rsidRPr="0021044B" w:rsidRDefault="0021044B" w:rsidP="0021044B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على الموضوعات المدروسة في نصوص مترجمة</w:t>
            </w:r>
          </w:p>
          <w:p w14:paraId="417CC64D" w14:textId="023D1AB1" w:rsidR="0064327D" w:rsidRDefault="0021044B" w:rsidP="0021044B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نصوص مترجمة لتحليلها تحليلاً نحويًّا يطبق فيه ما سبقت دراسته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0D1A590F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4327D" w:rsidRPr="005D2DDD" w14:paraId="575438A4" w14:textId="77777777" w:rsidTr="00232121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885D2" w14:textId="77777777" w:rsidR="0021044B" w:rsidRPr="0021044B" w:rsidRDefault="0021044B" w:rsidP="0021044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نصوص مترجمة لتحليلها تحليلاً نحويًّا يطبق فيه ما سبقت دراسته</w:t>
            </w:r>
          </w:p>
          <w:p w14:paraId="4C41E696" w14:textId="1E92A18F" w:rsidR="0021044B" w:rsidRDefault="0021044B" w:rsidP="0021044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نصوص مترجمة لتحليلها تحليلاً نحويًّا يطبق فيه ما سبقت دراسته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4BB2C37C" w:rsidR="0064327D" w:rsidRPr="009316C2" w:rsidRDefault="0021044B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bookmarkEnd w:id="17"/>
      <w:tr w:rsidR="00A94698" w:rsidRPr="005D2DDD" w14:paraId="59B12369" w14:textId="77777777" w:rsidTr="00232121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34F4B770" w:rsidR="00A94698" w:rsidRPr="005D2DDD" w:rsidRDefault="0021044B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8" w:name="_Toc526247384"/>
      <w:bookmarkStart w:id="19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8"/>
      <w:bookmarkEnd w:id="19"/>
    </w:p>
    <w:p w14:paraId="1F61F646" w14:textId="5500FA9A" w:rsidR="00AD1A5E" w:rsidRPr="005D2DDD" w:rsidRDefault="00C80002" w:rsidP="00416FE2">
      <w:pPr>
        <w:pStyle w:val="2"/>
      </w:pPr>
      <w:bookmarkStart w:id="20" w:name="_Toc526247386"/>
      <w:bookmarkStart w:id="21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20"/>
      <w:bookmarkEnd w:id="21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580878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C27874C" w14:textId="7777777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A626475" w14:textId="38707CA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21044B" w:rsidRPr="0021044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عناصر الكلام التي يعتريها التغير من أسماء وأفعال</w:t>
            </w:r>
            <w:r w:rsidR="0064327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580878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580878" w:rsidRPr="00DE07AD" w:rsidRDefault="00580878" w:rsidP="00580878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580878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0C8EA7" w14:textId="7777777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EFE41CD" w14:textId="4167F9EA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21044B" w:rsidRPr="00C217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أثر التغير في ترتيب عناصر الكلام داخل الجملة</w:t>
            </w:r>
            <w:r w:rsidR="002104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580878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580878" w:rsidRPr="00DE07AD" w:rsidRDefault="00580878" w:rsidP="0058087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2F9E08A4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2104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عناصر الجملة الاسمية ونواسخها والجملة الفعلية من عمد ومكملات وتوابع</w:t>
            </w:r>
            <w:r w:rsidR="0064327D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.</w:t>
            </w:r>
            <w:r w:rsidR="000F31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1D3FF7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1D3FF7" w:rsidRPr="00DE07AD" w:rsidRDefault="001D3FF7" w:rsidP="001D3FF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1A45C023" w:rsidR="001D3FF7" w:rsidRPr="00580878" w:rsidRDefault="001D3FF7" w:rsidP="001D3FF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F5AA3">
              <w:rPr>
                <w:rtl/>
              </w:rPr>
              <w:t>يحلل مركبات الجملة الاسمية نحويًّا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1D3FF7" w:rsidRPr="00DE07AD" w:rsidRDefault="001D3FF7" w:rsidP="001D3FF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1D3FF7" w:rsidRPr="00DE07AD" w:rsidRDefault="001D3FF7" w:rsidP="001D3FF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1D3FF7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1D3FF7" w:rsidRPr="00DE07AD" w:rsidRDefault="001D3FF7" w:rsidP="001D3FF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7C9DF5B9" w:rsidR="001D3FF7" w:rsidRPr="00580878" w:rsidRDefault="001D3FF7" w:rsidP="001D3FF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F5AA3">
              <w:rPr>
                <w:rtl/>
              </w:rPr>
              <w:t>يوظف التقنية في البحث عن العلامات الفرعية للإعراب المثنى، جمع المذكر السالم، الأسماء الخمسة</w:t>
            </w:r>
            <w:r w:rsidRPr="000F5AA3">
              <w:t xml:space="preserve">. 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1D3FF7" w:rsidRPr="00DE07AD" w:rsidRDefault="001D3FF7" w:rsidP="001D3FF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1D3FF7" w:rsidRPr="00DE07AD" w:rsidRDefault="001D3FF7" w:rsidP="001D3FF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1D3FF7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1D3FF7" w:rsidRPr="00DE07AD" w:rsidRDefault="001D3FF7" w:rsidP="001D3FF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46E218CF" w:rsidR="001D3FF7" w:rsidRPr="00580878" w:rsidRDefault="001D3FF7" w:rsidP="001D3FF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F5AA3">
              <w:rPr>
                <w:rtl/>
              </w:rPr>
              <w:t>ينقد أنماط الجملة الاسمية في أي نص واسترجاع القاعدة الحاكمة لكل نمط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1D3FF7" w:rsidRPr="00EB394D" w:rsidRDefault="001D3FF7" w:rsidP="001D3FF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1D3FF7" w:rsidRPr="00EB394D" w:rsidRDefault="001D3FF7" w:rsidP="001D3FF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1D3FF7" w:rsidRPr="00EB394D" w:rsidRDefault="001D3FF7" w:rsidP="001D3FF7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1D3FF7" w:rsidRPr="00EB394D" w:rsidRDefault="001D3FF7" w:rsidP="001D3FF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D541F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D541F" w:rsidRPr="00DE07AD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244BFCAD" w:rsidR="007D541F" w:rsidRPr="00D35C30" w:rsidRDefault="007D541F" w:rsidP="003E23E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3E23ED"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أدوات الربط وأنواعها وأثرها في بناء الجملة والنص</w:t>
            </w:r>
            <w:r w:rsid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7D541F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7D541F" w:rsidRPr="00DE07AD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19014576" w:rsidR="007D541F" w:rsidRPr="00D35C30" w:rsidRDefault="007D541F" w:rsidP="003E23E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3E23ED"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الأفعال التي تنصب مفعولين</w:t>
            </w:r>
            <w:r w:rsid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مثل </w:t>
            </w:r>
            <w:r w:rsidR="003E23ED"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ظن</w:t>
            </w:r>
            <w:proofErr w:type="gramEnd"/>
            <w:r w:rsidR="003E23ED"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وأخواتها</w:t>
            </w:r>
            <w:r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7D541F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7D541F" w:rsidRPr="00DE07AD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19B9C6E8" w:rsidR="007D541F" w:rsidRPr="00D35C30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="003E23ED" w:rsidRPr="0021044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المدح والذّم، أسلوب التّعجب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2" w:name="_Toc337792"/>
      <w:bookmarkStart w:id="23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2"/>
      <w:r w:rsidR="00C02B79" w:rsidRPr="005D2DDD">
        <w:rPr>
          <w:rtl/>
        </w:rPr>
        <w:t xml:space="preserve"> </w:t>
      </w:r>
      <w:bookmarkEnd w:id="2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44417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44417B" w:rsidRPr="005D2DDD" w14:paraId="2A1E4DD6" w14:textId="77777777" w:rsidTr="0044417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44417B" w:rsidRPr="009D1E6C" w:rsidRDefault="0044417B" w:rsidP="0044417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22BD737D" w:rsidR="0044417B" w:rsidRPr="00CE37F1" w:rsidRDefault="0044417B" w:rsidP="0044417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12A52ADB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24C6644C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15%</w:t>
            </w:r>
          </w:p>
        </w:tc>
      </w:tr>
      <w:tr w:rsidR="0044417B" w:rsidRPr="005D2DDD" w14:paraId="0D4AB978" w14:textId="77777777" w:rsidTr="0044417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44417B" w:rsidRPr="009D1E6C" w:rsidRDefault="0044417B" w:rsidP="0044417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7F116044" w:rsidR="0044417B" w:rsidRPr="00CE37F1" w:rsidRDefault="0044417B" w:rsidP="0044417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الساعة العملية 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1B3AD1B9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ممتدة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39BD4DAE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10 %</w:t>
            </w:r>
          </w:p>
        </w:tc>
      </w:tr>
      <w:tr w:rsidR="0044417B" w:rsidRPr="005D2DDD" w14:paraId="37B06F1E" w14:textId="77777777" w:rsidTr="0044417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44417B" w:rsidRPr="009D1E6C" w:rsidRDefault="0044417B" w:rsidP="004441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49C7334D" w:rsidR="0044417B" w:rsidRPr="00CE37F1" w:rsidRDefault="0044417B" w:rsidP="0044417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</w:t>
            </w:r>
            <w:r w:rsidRPr="000B17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وتكليفات متنوعة (فردي،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B49B070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A948690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15 %</w:t>
            </w:r>
          </w:p>
        </w:tc>
      </w:tr>
      <w:tr w:rsidR="0044417B" w:rsidRPr="005D2DDD" w14:paraId="227677C9" w14:textId="77777777" w:rsidTr="0044417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44417B" w:rsidRPr="009D1E6C" w:rsidRDefault="0044417B" w:rsidP="004441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76ACA549" w:rsidR="0044417B" w:rsidRPr="00CE37F1" w:rsidRDefault="0044417B" w:rsidP="0044417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3D9476A5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07639916" w:rsidR="0044417B" w:rsidRPr="00CE37F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20 %</w:t>
            </w:r>
          </w:p>
        </w:tc>
      </w:tr>
      <w:tr w:rsidR="0044417B" w:rsidRPr="005D2DDD" w14:paraId="4A07BF62" w14:textId="77777777" w:rsidTr="0044417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44417B" w:rsidRPr="009D1E6C" w:rsidRDefault="0044417B" w:rsidP="004441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4C15EF95" w:rsidR="0044417B" w:rsidRPr="000E0411" w:rsidRDefault="0044417B" w:rsidP="0044417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الامتحان النهائي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72B9F494" w:rsidR="0044417B" w:rsidRPr="000E041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1592F96D" w:rsidR="0044417B" w:rsidRPr="000E0411" w:rsidRDefault="0044417B" w:rsidP="004441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0B17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0%</w:t>
            </w:r>
          </w:p>
        </w:tc>
      </w:tr>
      <w:tr w:rsidR="00292DBE" w:rsidRPr="005D2DDD" w14:paraId="16225A89" w14:textId="77777777" w:rsidTr="0044417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4" w:name="_Toc526247388"/>
      <w:bookmarkStart w:id="25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4"/>
      <w:bookmarkEnd w:id="2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6" w:name="_Toc526247389"/>
      <w:bookmarkStart w:id="27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6"/>
      <w:bookmarkEnd w:id="27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8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64768BA" w:rsidR="005612EC" w:rsidRPr="0044417B" w:rsidRDefault="0044417B" w:rsidP="0044417B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القواعد الأساسية للغة العربية، لأحمد الهاشمي.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D647C84" w14:textId="77777777" w:rsidR="0044417B" w:rsidRPr="003F36EB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276" w:lineRule="auto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تدريس قواعد اللغة العربية بأسلوب الخرائط المفاهيمية: رندة التوتنجي.</w:t>
            </w:r>
          </w:p>
          <w:p w14:paraId="7309C996" w14:textId="77777777" w:rsidR="0044417B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الخرائط المفاهيمية في القواعد النحوية والصرفية والإملائية لـ محمد </w:t>
            </w:r>
            <w:proofErr w:type="spellStart"/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حمادات</w:t>
            </w:r>
            <w:proofErr w:type="spellEnd"/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، ومحمد عياصرة.</w:t>
            </w:r>
          </w:p>
          <w:p w14:paraId="59878670" w14:textId="77777777" w:rsidR="0044417B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القلائد الذهبية في قواعد الألفية، للدكتور محمود فجال. </w:t>
            </w:r>
          </w:p>
          <w:p w14:paraId="3F3D55C6" w14:textId="77777777" w:rsidR="0044417B" w:rsidRPr="00A274E8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35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</w:t>
            </w:r>
            <w:r w:rsidRPr="00F4357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435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الدروس</w:t>
            </w:r>
            <w:r w:rsidRPr="00F4357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435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435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مصطفى</w:t>
            </w:r>
            <w:r w:rsidRPr="00F4357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35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الغلاييني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F4357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2F1053AA" w14:textId="77777777" w:rsidR="0044417B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577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النحو الوافي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:</w:t>
            </w:r>
            <w:r w:rsidRPr="000B577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عباس حسن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20666638" w14:textId="77777777" w:rsidR="0044417B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577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النحو التطبيقي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:</w:t>
            </w:r>
            <w:r w:rsidRPr="000B577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عبده الراجحي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136C346F" w14:textId="77777777" w:rsidR="0044417B" w:rsidRDefault="0044417B" w:rsidP="0044417B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577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التدريبات اللغوية والقواعد النحوية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:</w:t>
            </w:r>
            <w:r w:rsidRPr="000B577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أحمد مختار عمر وآخرون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4C17B5E9" w14:textId="0ACB3A3E" w:rsidR="000833A3" w:rsidRPr="0034633F" w:rsidRDefault="0044417B" w:rsidP="0034633F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النحو الأساسي: محمد مختار عمر، ومصطفى النحاس زهران، ومحمد حماسة عبد اللطيف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0A2B742E" w14:textId="77777777" w:rsidR="0034633F" w:rsidRPr="005B7118" w:rsidRDefault="0034633F" w:rsidP="0034633F">
            <w:pPr>
              <w:numPr>
                <w:ilvl w:val="0"/>
                <w:numId w:val="26"/>
              </w:numPr>
              <w:bidi/>
              <w:spacing w:line="440" w:lineRule="exact"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موقع اللغة العربية تعلم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ً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 وتعليما.</w:t>
            </w:r>
          </w:p>
          <w:p w14:paraId="4014C268" w14:textId="77777777" w:rsidR="0034633F" w:rsidRPr="005B7118" w:rsidRDefault="0034633F" w:rsidP="0034633F">
            <w:pPr>
              <w:numPr>
                <w:ilvl w:val="0"/>
                <w:numId w:val="26"/>
              </w:numPr>
              <w:bidi/>
              <w:spacing w:line="440" w:lineRule="exact"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عجائب من العربية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7772E45F" w14:textId="77777777" w:rsidR="0034633F" w:rsidRPr="005B7118" w:rsidRDefault="0034633F" w:rsidP="0034633F">
            <w:pPr>
              <w:numPr>
                <w:ilvl w:val="0"/>
                <w:numId w:val="26"/>
              </w:numPr>
              <w:bidi/>
              <w:spacing w:line="440" w:lineRule="exact"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فنون اللغة العربية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464BA961" w14:textId="7329F908" w:rsidR="0034633F" w:rsidRPr="0034633F" w:rsidRDefault="0034633F" w:rsidP="0034633F">
            <w:pPr>
              <w:numPr>
                <w:ilvl w:val="0"/>
                <w:numId w:val="26"/>
              </w:numPr>
              <w:bidi/>
              <w:spacing w:line="440" w:lineRule="exact"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مقهى اللغة العربية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</w:t>
            </w:r>
          </w:p>
          <w:p w14:paraId="2A90A58A" w14:textId="77777777" w:rsidR="0034633F" w:rsidRDefault="0034633F" w:rsidP="0034633F">
            <w:pPr>
              <w:pStyle w:val="af"/>
              <w:tabs>
                <w:tab w:val="left" w:pos="1332"/>
              </w:tabs>
              <w:bidi/>
              <w:ind w:left="104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40A2A49E" w14:textId="110CC0B1" w:rsidR="009004E7" w:rsidRPr="001E594F" w:rsidRDefault="009004E7" w:rsidP="003463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مكتبة المصطفى</w:t>
            </w:r>
          </w:p>
          <w:p w14:paraId="3A921611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11656DC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7B306E4F" w14:textId="77777777" w:rsidR="009004E7" w:rsidRPr="001E594F" w:rsidRDefault="00D70494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9004E7" w:rsidRPr="001E594F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0C04CDC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2F580A1D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F88CFCD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1E98E070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69E6F0EB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BB5451B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http://www.iwan</w:t>
            </w:r>
            <w:r>
              <w:rPr>
                <w:rStyle w:val="Hyperlink"/>
                <w:rFonts w:ascii="Traditional Arabic" w:hAnsi="Traditional Arabic" w:cs="Traditional Arabic"/>
              </w:rPr>
              <w:t>7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.com</w:t>
            </w:r>
          </w:p>
          <w:p w14:paraId="5428FF90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43E12096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2EABFC33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16F704F9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1D86932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4EC74E8D" w14:textId="77777777" w:rsidR="009004E7" w:rsidRPr="001E594F" w:rsidRDefault="00D70494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hyperlink r:id="rId12" w:history="1">
              <w:r w:rsidR="009004E7" w:rsidRPr="001E594F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  <w:p w14:paraId="1822ED46" w14:textId="4F1D50D6" w:rsidR="005612EC" w:rsidRPr="000833A3" w:rsidRDefault="009004E7" w:rsidP="009004E7">
            <w:pPr>
              <w:pStyle w:val="af"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24368F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المكتبة الوقفية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9" w:name="_Toc526247390"/>
    </w:p>
    <w:p w14:paraId="429BD8BD" w14:textId="2F7FC014" w:rsidR="00014DE6" w:rsidRPr="005D2DDD" w:rsidRDefault="00823AD8" w:rsidP="00416FE2">
      <w:pPr>
        <w:pStyle w:val="2"/>
      </w:pPr>
      <w:bookmarkStart w:id="30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1C591A94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</w:t>
            </w:r>
            <w:r w:rsidR="00DF0B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DF0B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لغوي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في</w:t>
            </w:r>
            <w:proofErr w:type="gramEnd"/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1" w:name="_Toc526247391"/>
      <w:bookmarkStart w:id="32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1"/>
      <w:bookmarkEnd w:id="3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3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4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5" w:name="_Toc521326972"/>
      <w:bookmarkEnd w:id="34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6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6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7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7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5"/>
    </w:tbl>
    <w:p w14:paraId="05ED277C" w14:textId="14B0ACDB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398C" w14:textId="77777777" w:rsidR="00D70494" w:rsidRDefault="00D70494">
      <w:r>
        <w:separator/>
      </w:r>
    </w:p>
  </w:endnote>
  <w:endnote w:type="continuationSeparator" w:id="0">
    <w:p w14:paraId="2CD9741A" w14:textId="77777777" w:rsidR="00D70494" w:rsidRDefault="00D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1D3FF7" w:rsidRDefault="001D3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D3FF7" w:rsidRDefault="001D3F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D3FF7" w:rsidRPr="000B5619" w:rsidRDefault="001D3FF7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1D3FF7" w:rsidRPr="00705C7E" w:rsidRDefault="001D3FF7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1D3FF7" w:rsidRPr="00705C7E" w:rsidRDefault="001D3FF7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E45A" w14:textId="77777777" w:rsidR="00D70494" w:rsidRDefault="00D70494">
      <w:r>
        <w:separator/>
      </w:r>
    </w:p>
  </w:footnote>
  <w:footnote w:type="continuationSeparator" w:id="0">
    <w:p w14:paraId="5EF11C03" w14:textId="77777777" w:rsidR="00D70494" w:rsidRDefault="00D7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1D3FF7" w:rsidRPr="00A006BB" w:rsidRDefault="001D3FF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981_"/>
      </v:shape>
    </w:pict>
  </w:numPicBullet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C5426"/>
    <w:multiLevelType w:val="hybridMultilevel"/>
    <w:tmpl w:val="7ED05BC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4"/>
  </w:num>
  <w:num w:numId="23">
    <w:abstractNumId w:val="18"/>
  </w:num>
  <w:num w:numId="24">
    <w:abstractNumId w:val="19"/>
  </w:num>
  <w:num w:numId="25">
    <w:abstractNumId w:val="11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3FF7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44B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121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33F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3ED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417B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03C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34E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564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5F3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6E83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494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935"/>
    <w:rsid w:val="00DE3C6D"/>
    <w:rsid w:val="00DE4E3B"/>
    <w:rsid w:val="00DF0B5C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195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D1A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080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1C0D9-129A-458E-9587-23AE58A5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10373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45</cp:revision>
  <cp:lastPrinted>2020-04-23T14:46:00Z</cp:lastPrinted>
  <dcterms:created xsi:type="dcterms:W3CDTF">2020-10-31T09:35:00Z</dcterms:created>
  <dcterms:modified xsi:type="dcterms:W3CDTF">2021-08-18T21:27:00Z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