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2408" w:rsidRPr="007B763B" w:rsidRDefault="006D498B" w:rsidP="006D498B">
      <w:pPr>
        <w:spacing w:line="192" w:lineRule="auto"/>
        <w:rPr>
          <w:rFonts w:cs="GE Dinar Two"/>
          <w:b/>
          <w:bCs/>
          <w:color w:val="808080" w:themeColor="background1" w:themeShade="80"/>
          <w:sz w:val="18"/>
          <w:szCs w:val="18"/>
          <w:rtl/>
        </w:rPr>
      </w:pPr>
      <w:r>
        <w:rPr>
          <w:rFonts w:cs="GE Dinar Two" w:hint="cs"/>
          <w:b/>
          <w:bCs/>
          <w:color w:val="808080" w:themeColor="background1" w:themeShade="80"/>
          <w:sz w:val="18"/>
          <w:szCs w:val="18"/>
          <w:rtl/>
        </w:rPr>
        <w:t xml:space="preserve">            </w:t>
      </w:r>
      <w:r w:rsidR="007B763B" w:rsidRPr="007B763B">
        <w:rPr>
          <w:rFonts w:cs="GE Dinar Two" w:hint="cs"/>
          <w:b/>
          <w:bCs/>
          <w:color w:val="808080" w:themeColor="background1" w:themeShade="80"/>
          <w:sz w:val="18"/>
          <w:szCs w:val="18"/>
          <w:rtl/>
        </w:rPr>
        <w:t>وكالة الكلية للدراسات العليا والبحث العلمي</w:t>
      </w:r>
    </w:p>
    <w:p w:rsidR="007B763B" w:rsidRPr="007B763B" w:rsidRDefault="007B763B" w:rsidP="006D498B">
      <w:pPr>
        <w:spacing w:line="192" w:lineRule="auto"/>
        <w:rPr>
          <w:rFonts w:cs="GE Dinar Two"/>
          <w:b/>
          <w:bCs/>
          <w:color w:val="808080" w:themeColor="background1" w:themeShade="80"/>
          <w:sz w:val="20"/>
          <w:szCs w:val="20"/>
          <w:rtl/>
        </w:rPr>
      </w:pPr>
      <w:r w:rsidRPr="007B763B">
        <w:rPr>
          <w:rFonts w:cs="GE Dinar Two" w:hint="cs"/>
          <w:b/>
          <w:bCs/>
          <w:color w:val="808080" w:themeColor="background1" w:themeShade="80"/>
          <w:sz w:val="18"/>
          <w:szCs w:val="18"/>
          <w:rtl/>
        </w:rPr>
        <w:t xml:space="preserve">            وحدة المعيدين والم</w:t>
      </w:r>
      <w:r w:rsidR="006D498B">
        <w:rPr>
          <w:rFonts w:cs="GE Dinar Two" w:hint="cs"/>
          <w:b/>
          <w:bCs/>
          <w:color w:val="808080" w:themeColor="background1" w:themeShade="80"/>
          <w:sz w:val="18"/>
          <w:szCs w:val="18"/>
          <w:rtl/>
        </w:rPr>
        <w:t>بتعثين</w:t>
      </w:r>
      <w:r w:rsidRPr="007B763B">
        <w:rPr>
          <w:rFonts w:cs="GE Dinar Two" w:hint="cs"/>
          <w:b/>
          <w:bCs/>
          <w:color w:val="808080" w:themeColor="background1" w:themeShade="80"/>
          <w:sz w:val="18"/>
          <w:szCs w:val="18"/>
          <w:rtl/>
        </w:rPr>
        <w:t xml:space="preserve">                                          </w:t>
      </w:r>
      <w:r w:rsidR="006D498B">
        <w:rPr>
          <w:rFonts w:cs="GE Dinar Two" w:hint="cs"/>
          <w:b/>
          <w:bCs/>
          <w:color w:val="808080" w:themeColor="background1" w:themeShade="80"/>
          <w:sz w:val="18"/>
          <w:szCs w:val="18"/>
          <w:rtl/>
        </w:rPr>
        <w:t xml:space="preserve">                            </w:t>
      </w:r>
      <w:r w:rsidRPr="007B763B">
        <w:rPr>
          <w:rFonts w:cs="GE Dinar Two" w:hint="cs"/>
          <w:b/>
          <w:bCs/>
          <w:color w:val="808080" w:themeColor="background1" w:themeShade="80"/>
          <w:sz w:val="18"/>
          <w:szCs w:val="18"/>
          <w:rtl/>
        </w:rPr>
        <w:t xml:space="preserve">               </w:t>
      </w:r>
      <w:r w:rsidRPr="007B763B">
        <w:rPr>
          <w:rFonts w:cs="GE Dinar Two" w:hint="cs"/>
          <w:b/>
          <w:bCs/>
          <w:color w:val="808080" w:themeColor="background1" w:themeShade="80"/>
          <w:sz w:val="20"/>
          <w:szCs w:val="20"/>
          <w:rtl/>
        </w:rPr>
        <w:t>المعيدون</w:t>
      </w:r>
      <w:r w:rsidR="006D498B">
        <w:rPr>
          <w:rFonts w:cs="GE Dinar Two" w:hint="cs"/>
          <w:b/>
          <w:bCs/>
          <w:color w:val="808080" w:themeColor="background1" w:themeShade="80"/>
          <w:sz w:val="20"/>
          <w:szCs w:val="20"/>
          <w:rtl/>
        </w:rPr>
        <w:t xml:space="preserve"> </w:t>
      </w:r>
      <w:r w:rsidRPr="007B763B">
        <w:rPr>
          <w:rFonts w:cs="GE Dinar Two" w:hint="cs"/>
          <w:b/>
          <w:bCs/>
          <w:color w:val="808080" w:themeColor="background1" w:themeShade="80"/>
          <w:sz w:val="20"/>
          <w:szCs w:val="20"/>
          <w:rtl/>
        </w:rPr>
        <w:t xml:space="preserve">في </w:t>
      </w:r>
      <w:proofErr w:type="gramStart"/>
      <w:r w:rsidRPr="007B763B">
        <w:rPr>
          <w:rFonts w:cs="GE Dinar Two" w:hint="cs"/>
          <w:b/>
          <w:bCs/>
          <w:color w:val="808080" w:themeColor="background1" w:themeShade="80"/>
          <w:sz w:val="20"/>
          <w:szCs w:val="20"/>
          <w:rtl/>
        </w:rPr>
        <w:t>قسم :</w:t>
      </w:r>
      <w:proofErr w:type="gramEnd"/>
      <w:r w:rsidR="006D498B">
        <w:rPr>
          <w:rFonts w:cs="GE Dinar Two" w:hint="cs"/>
          <w:b/>
          <w:bCs/>
          <w:color w:val="808080" w:themeColor="background1" w:themeShade="80"/>
          <w:sz w:val="20"/>
          <w:szCs w:val="20"/>
          <w:rtl/>
        </w:rPr>
        <w:t xml:space="preserve"> </w:t>
      </w:r>
      <w:r w:rsidRPr="007B763B">
        <w:rPr>
          <w:rFonts w:cs="GE Dinar Two" w:hint="cs"/>
          <w:b/>
          <w:bCs/>
          <w:color w:val="808080" w:themeColor="background1" w:themeShade="80"/>
          <w:sz w:val="20"/>
          <w:szCs w:val="20"/>
          <w:rtl/>
        </w:rPr>
        <w:t>..............................................</w:t>
      </w:r>
    </w:p>
    <w:tbl>
      <w:tblPr>
        <w:tblStyle w:val="TableGrid"/>
        <w:bidiVisual/>
        <w:tblW w:w="0" w:type="auto"/>
        <w:tblInd w:w="278" w:type="dxa"/>
        <w:tblLook w:val="04A0" w:firstRow="1" w:lastRow="0" w:firstColumn="1" w:lastColumn="0" w:noHBand="0" w:noVBand="1"/>
      </w:tblPr>
      <w:tblGrid>
        <w:gridCol w:w="340"/>
        <w:gridCol w:w="1685"/>
        <w:gridCol w:w="1140"/>
        <w:gridCol w:w="1184"/>
        <w:gridCol w:w="1029"/>
        <w:gridCol w:w="1155"/>
        <w:gridCol w:w="1327"/>
        <w:gridCol w:w="1118"/>
        <w:gridCol w:w="843"/>
        <w:gridCol w:w="846"/>
        <w:gridCol w:w="706"/>
        <w:gridCol w:w="566"/>
        <w:gridCol w:w="984"/>
        <w:gridCol w:w="747"/>
      </w:tblGrid>
      <w:tr w:rsidR="001A3693" w:rsidTr="00F9273F">
        <w:trPr>
          <w:trHeight w:val="150"/>
        </w:trPr>
        <w:tc>
          <w:tcPr>
            <w:tcW w:w="340" w:type="dxa"/>
            <w:vMerge w:val="restart"/>
            <w:shd w:val="clear" w:color="auto" w:fill="D9D9D9" w:themeFill="background1" w:themeFillShade="D9"/>
            <w:vAlign w:val="center"/>
          </w:tcPr>
          <w:p w:rsidR="001A3693" w:rsidRPr="001A3693" w:rsidRDefault="001A3693" w:rsidP="00F9273F">
            <w:pPr>
              <w:spacing w:line="192" w:lineRule="auto"/>
              <w:jc w:val="center"/>
              <w:rPr>
                <w:rFonts w:cs="GE Dinar Two"/>
                <w:b/>
                <w:bCs/>
                <w:color w:val="808080" w:themeColor="background1" w:themeShade="80"/>
                <w:sz w:val="44"/>
                <w:szCs w:val="16"/>
                <w:rtl/>
              </w:rPr>
            </w:pPr>
            <w:r w:rsidRPr="001A3693">
              <w:rPr>
                <w:rFonts w:cs="GE Dinar Two" w:hint="cs"/>
                <w:b/>
                <w:bCs/>
                <w:color w:val="808080" w:themeColor="background1" w:themeShade="80"/>
                <w:sz w:val="44"/>
                <w:szCs w:val="16"/>
                <w:rtl/>
              </w:rPr>
              <w:t>م</w:t>
            </w:r>
          </w:p>
        </w:tc>
        <w:tc>
          <w:tcPr>
            <w:tcW w:w="1724" w:type="dxa"/>
            <w:vMerge w:val="restart"/>
            <w:shd w:val="clear" w:color="auto" w:fill="D9D9D9" w:themeFill="background1" w:themeFillShade="D9"/>
            <w:vAlign w:val="center"/>
          </w:tcPr>
          <w:p w:rsidR="001A3693" w:rsidRPr="001A3693" w:rsidRDefault="001A3693" w:rsidP="00F9273F">
            <w:pPr>
              <w:spacing w:line="192" w:lineRule="auto"/>
              <w:jc w:val="center"/>
              <w:rPr>
                <w:rFonts w:cs="GE Dinar Two"/>
                <w:b/>
                <w:bCs/>
                <w:color w:val="808080" w:themeColor="background1" w:themeShade="80"/>
                <w:sz w:val="44"/>
                <w:szCs w:val="16"/>
                <w:rtl/>
              </w:rPr>
            </w:pPr>
            <w:r w:rsidRPr="001A3693">
              <w:rPr>
                <w:rFonts w:cs="GE Dinar Two" w:hint="cs"/>
                <w:b/>
                <w:bCs/>
                <w:color w:val="808080" w:themeColor="background1" w:themeShade="80"/>
                <w:sz w:val="44"/>
                <w:szCs w:val="16"/>
                <w:rtl/>
              </w:rPr>
              <w:t>الاسم</w:t>
            </w:r>
          </w:p>
        </w:tc>
        <w:tc>
          <w:tcPr>
            <w:tcW w:w="1157" w:type="dxa"/>
            <w:vMerge w:val="restart"/>
            <w:shd w:val="clear" w:color="auto" w:fill="D9D9D9" w:themeFill="background1" w:themeFillShade="D9"/>
            <w:vAlign w:val="center"/>
          </w:tcPr>
          <w:p w:rsidR="001A3693" w:rsidRDefault="001A3693" w:rsidP="00F9273F">
            <w:pPr>
              <w:spacing w:line="192" w:lineRule="auto"/>
              <w:jc w:val="center"/>
              <w:rPr>
                <w:rFonts w:cs="GE Dinar Two"/>
                <w:b/>
                <w:bCs/>
                <w:color w:val="808080" w:themeColor="background1" w:themeShade="80"/>
                <w:sz w:val="44"/>
                <w:szCs w:val="16"/>
                <w:rtl/>
              </w:rPr>
            </w:pPr>
            <w:r w:rsidRPr="001A3693">
              <w:rPr>
                <w:rFonts w:cs="GE Dinar Two" w:hint="cs"/>
                <w:b/>
                <w:bCs/>
                <w:color w:val="808080" w:themeColor="background1" w:themeShade="80"/>
                <w:sz w:val="44"/>
                <w:szCs w:val="16"/>
                <w:rtl/>
              </w:rPr>
              <w:t>رقم</w:t>
            </w:r>
          </w:p>
          <w:p w:rsidR="001A3693" w:rsidRPr="001A3693" w:rsidRDefault="001A3693" w:rsidP="00F9273F">
            <w:pPr>
              <w:spacing w:line="192" w:lineRule="auto"/>
              <w:jc w:val="center"/>
              <w:rPr>
                <w:rFonts w:cs="GE Dinar Two"/>
                <w:b/>
                <w:bCs/>
                <w:color w:val="808080" w:themeColor="background1" w:themeShade="80"/>
                <w:sz w:val="44"/>
                <w:szCs w:val="16"/>
                <w:rtl/>
              </w:rPr>
            </w:pPr>
            <w:r w:rsidRPr="001A3693">
              <w:rPr>
                <w:rFonts w:cs="GE Dinar Two" w:hint="cs"/>
                <w:b/>
                <w:bCs/>
                <w:color w:val="808080" w:themeColor="background1" w:themeShade="80"/>
                <w:sz w:val="44"/>
                <w:szCs w:val="16"/>
                <w:rtl/>
              </w:rPr>
              <w:t>الجوال</w:t>
            </w:r>
          </w:p>
        </w:tc>
        <w:tc>
          <w:tcPr>
            <w:tcW w:w="1195" w:type="dxa"/>
            <w:vMerge w:val="restart"/>
            <w:shd w:val="clear" w:color="auto" w:fill="D9D9D9" w:themeFill="background1" w:themeFillShade="D9"/>
            <w:vAlign w:val="center"/>
          </w:tcPr>
          <w:p w:rsidR="001A3693" w:rsidRPr="001A3693" w:rsidRDefault="001A3693" w:rsidP="00F9273F">
            <w:pPr>
              <w:spacing w:line="192" w:lineRule="auto"/>
              <w:jc w:val="center"/>
              <w:rPr>
                <w:rFonts w:cs="GE Dinar Two"/>
                <w:b/>
                <w:bCs/>
                <w:color w:val="808080" w:themeColor="background1" w:themeShade="80"/>
                <w:sz w:val="44"/>
                <w:szCs w:val="16"/>
                <w:rtl/>
              </w:rPr>
            </w:pPr>
            <w:r w:rsidRPr="001A3693">
              <w:rPr>
                <w:rFonts w:cs="GE Dinar Two" w:hint="cs"/>
                <w:b/>
                <w:bCs/>
                <w:color w:val="808080" w:themeColor="background1" w:themeShade="80"/>
                <w:sz w:val="44"/>
                <w:szCs w:val="16"/>
                <w:rtl/>
              </w:rPr>
              <w:t>الرقم الوظيفي</w:t>
            </w:r>
          </w:p>
        </w:tc>
        <w:tc>
          <w:tcPr>
            <w:tcW w:w="1042" w:type="dxa"/>
            <w:vMerge w:val="restart"/>
            <w:shd w:val="clear" w:color="auto" w:fill="D9D9D9" w:themeFill="background1" w:themeFillShade="D9"/>
            <w:vAlign w:val="center"/>
          </w:tcPr>
          <w:p w:rsidR="001A3693" w:rsidRDefault="001A3693" w:rsidP="00F9273F">
            <w:pPr>
              <w:spacing w:line="192" w:lineRule="auto"/>
              <w:jc w:val="center"/>
              <w:rPr>
                <w:rFonts w:cs="GE Dinar Two"/>
                <w:b/>
                <w:bCs/>
                <w:color w:val="808080" w:themeColor="background1" w:themeShade="80"/>
                <w:sz w:val="44"/>
                <w:szCs w:val="16"/>
                <w:rtl/>
              </w:rPr>
            </w:pPr>
            <w:r w:rsidRPr="001A3693">
              <w:rPr>
                <w:rFonts w:cs="GE Dinar Two" w:hint="cs"/>
                <w:b/>
                <w:bCs/>
                <w:color w:val="808080" w:themeColor="background1" w:themeShade="80"/>
                <w:sz w:val="44"/>
                <w:szCs w:val="16"/>
                <w:rtl/>
              </w:rPr>
              <w:t>تاريخ</w:t>
            </w:r>
          </w:p>
          <w:p w:rsidR="001A3693" w:rsidRPr="001A3693" w:rsidRDefault="001A3693" w:rsidP="00F9273F">
            <w:pPr>
              <w:spacing w:line="192" w:lineRule="auto"/>
              <w:jc w:val="center"/>
              <w:rPr>
                <w:rFonts w:cs="GE Dinar Two"/>
                <w:b/>
                <w:bCs/>
                <w:color w:val="808080" w:themeColor="background1" w:themeShade="80"/>
                <w:sz w:val="44"/>
                <w:szCs w:val="16"/>
                <w:rtl/>
              </w:rPr>
            </w:pPr>
            <w:r w:rsidRPr="001A3693">
              <w:rPr>
                <w:rFonts w:cs="GE Dinar Two" w:hint="cs"/>
                <w:b/>
                <w:bCs/>
                <w:color w:val="808080" w:themeColor="background1" w:themeShade="80"/>
                <w:sz w:val="44"/>
                <w:szCs w:val="16"/>
                <w:rtl/>
              </w:rPr>
              <w:t>الميلاد</w:t>
            </w:r>
          </w:p>
        </w:tc>
        <w:tc>
          <w:tcPr>
            <w:tcW w:w="1170" w:type="dxa"/>
            <w:vMerge w:val="restart"/>
            <w:shd w:val="clear" w:color="auto" w:fill="D9D9D9" w:themeFill="background1" w:themeFillShade="D9"/>
            <w:vAlign w:val="center"/>
          </w:tcPr>
          <w:p w:rsidR="001A3693" w:rsidRDefault="001A3693" w:rsidP="00F9273F">
            <w:pPr>
              <w:spacing w:line="192" w:lineRule="auto"/>
              <w:jc w:val="center"/>
              <w:rPr>
                <w:rFonts w:cs="GE Dinar Two"/>
                <w:b/>
                <w:bCs/>
                <w:color w:val="808080" w:themeColor="background1" w:themeShade="80"/>
                <w:sz w:val="44"/>
                <w:szCs w:val="16"/>
                <w:rtl/>
              </w:rPr>
            </w:pPr>
            <w:r w:rsidRPr="001A3693">
              <w:rPr>
                <w:rFonts w:cs="GE Dinar Two" w:hint="cs"/>
                <w:b/>
                <w:bCs/>
                <w:color w:val="808080" w:themeColor="background1" w:themeShade="80"/>
                <w:sz w:val="44"/>
                <w:szCs w:val="16"/>
                <w:rtl/>
              </w:rPr>
              <w:t>الرتبة</w:t>
            </w:r>
          </w:p>
          <w:p w:rsidR="001A3693" w:rsidRPr="001A3693" w:rsidRDefault="001A3693" w:rsidP="00F9273F">
            <w:pPr>
              <w:spacing w:line="192" w:lineRule="auto"/>
              <w:jc w:val="center"/>
              <w:rPr>
                <w:rFonts w:cs="GE Dinar Two"/>
                <w:b/>
                <w:bCs/>
                <w:color w:val="808080" w:themeColor="background1" w:themeShade="80"/>
                <w:sz w:val="44"/>
                <w:szCs w:val="16"/>
                <w:rtl/>
              </w:rPr>
            </w:pPr>
            <w:r w:rsidRPr="001A3693">
              <w:rPr>
                <w:rFonts w:cs="GE Dinar Two" w:hint="cs"/>
                <w:b/>
                <w:bCs/>
                <w:color w:val="808080" w:themeColor="background1" w:themeShade="80"/>
                <w:sz w:val="44"/>
                <w:szCs w:val="16"/>
                <w:rtl/>
              </w:rPr>
              <w:t>العلمية</w:t>
            </w:r>
          </w:p>
        </w:tc>
        <w:tc>
          <w:tcPr>
            <w:tcW w:w="1348" w:type="dxa"/>
            <w:vMerge w:val="restart"/>
            <w:shd w:val="clear" w:color="auto" w:fill="D9D9D9" w:themeFill="background1" w:themeFillShade="D9"/>
            <w:vAlign w:val="center"/>
          </w:tcPr>
          <w:p w:rsidR="001A3693" w:rsidRPr="001A3693" w:rsidRDefault="001A3693" w:rsidP="00F9273F">
            <w:pPr>
              <w:spacing w:line="192" w:lineRule="auto"/>
              <w:jc w:val="center"/>
              <w:rPr>
                <w:rFonts w:cs="GE Dinar Two"/>
                <w:b/>
                <w:bCs/>
                <w:color w:val="808080" w:themeColor="background1" w:themeShade="80"/>
                <w:sz w:val="44"/>
                <w:szCs w:val="16"/>
                <w:rtl/>
              </w:rPr>
            </w:pPr>
            <w:r w:rsidRPr="001A3693">
              <w:rPr>
                <w:rFonts w:cs="GE Dinar Two" w:hint="cs"/>
                <w:b/>
                <w:bCs/>
                <w:color w:val="808080" w:themeColor="background1" w:themeShade="80"/>
                <w:sz w:val="44"/>
                <w:szCs w:val="16"/>
                <w:rtl/>
              </w:rPr>
              <w:t>تاريخ التعيين عليها</w:t>
            </w:r>
            <w:bookmarkStart w:id="0" w:name="_GoBack"/>
            <w:bookmarkEnd w:id="0"/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:rsidR="001A3693" w:rsidRPr="001A3693" w:rsidRDefault="001A3693" w:rsidP="00F9273F">
            <w:pPr>
              <w:spacing w:line="192" w:lineRule="auto"/>
              <w:jc w:val="center"/>
              <w:rPr>
                <w:rFonts w:cs="GE Dinar Two"/>
                <w:b/>
                <w:bCs/>
                <w:color w:val="808080" w:themeColor="background1" w:themeShade="80"/>
                <w:sz w:val="44"/>
                <w:szCs w:val="16"/>
                <w:rtl/>
              </w:rPr>
            </w:pPr>
            <w:r w:rsidRPr="001A3693">
              <w:rPr>
                <w:rFonts w:cs="GE Dinar Two" w:hint="cs"/>
                <w:b/>
                <w:bCs/>
                <w:color w:val="808080" w:themeColor="background1" w:themeShade="80"/>
                <w:sz w:val="44"/>
                <w:szCs w:val="16"/>
                <w:rtl/>
              </w:rPr>
              <w:t>جامعة التخرج لآخر مؤهل</w:t>
            </w:r>
          </w:p>
        </w:tc>
        <w:tc>
          <w:tcPr>
            <w:tcW w:w="850" w:type="dxa"/>
            <w:vMerge w:val="restart"/>
            <w:shd w:val="clear" w:color="auto" w:fill="D9D9D9" w:themeFill="background1" w:themeFillShade="D9"/>
            <w:vAlign w:val="center"/>
          </w:tcPr>
          <w:p w:rsidR="001A3693" w:rsidRPr="001A3693" w:rsidRDefault="001A3693" w:rsidP="00F9273F">
            <w:pPr>
              <w:spacing w:line="192" w:lineRule="auto"/>
              <w:jc w:val="center"/>
              <w:rPr>
                <w:rFonts w:cs="GE Dinar Two"/>
                <w:b/>
                <w:bCs/>
                <w:color w:val="808080" w:themeColor="background1" w:themeShade="80"/>
                <w:sz w:val="44"/>
                <w:szCs w:val="16"/>
                <w:rtl/>
              </w:rPr>
            </w:pPr>
            <w:r w:rsidRPr="001A3693">
              <w:rPr>
                <w:rFonts w:cs="GE Dinar Two" w:hint="cs"/>
                <w:b/>
                <w:bCs/>
                <w:color w:val="808080" w:themeColor="background1" w:themeShade="80"/>
                <w:sz w:val="44"/>
                <w:szCs w:val="16"/>
                <w:rtl/>
              </w:rPr>
              <w:t>سنة التخرج</w:t>
            </w:r>
          </w:p>
        </w:tc>
        <w:tc>
          <w:tcPr>
            <w:tcW w:w="2127" w:type="dxa"/>
            <w:gridSpan w:val="3"/>
            <w:shd w:val="clear" w:color="auto" w:fill="D9D9D9" w:themeFill="background1" w:themeFillShade="D9"/>
            <w:vAlign w:val="center"/>
          </w:tcPr>
          <w:p w:rsidR="001A3693" w:rsidRPr="001A3693" w:rsidRDefault="001A3693" w:rsidP="00F9273F">
            <w:pPr>
              <w:spacing w:line="192" w:lineRule="auto"/>
              <w:jc w:val="center"/>
              <w:rPr>
                <w:rFonts w:cs="GE Dinar Two"/>
                <w:b/>
                <w:bCs/>
                <w:color w:val="808080" w:themeColor="background1" w:themeShade="80"/>
                <w:sz w:val="44"/>
                <w:szCs w:val="16"/>
                <w:rtl/>
              </w:rPr>
            </w:pPr>
            <w:r w:rsidRPr="001A3693">
              <w:rPr>
                <w:rFonts w:cs="GE Dinar Two" w:hint="cs"/>
                <w:b/>
                <w:bCs/>
                <w:color w:val="808080" w:themeColor="background1" w:themeShade="80"/>
                <w:sz w:val="44"/>
                <w:szCs w:val="16"/>
                <w:rtl/>
              </w:rPr>
              <w:t>الوضع الحالي</w:t>
            </w:r>
          </w:p>
        </w:tc>
        <w:tc>
          <w:tcPr>
            <w:tcW w:w="1743" w:type="dxa"/>
            <w:gridSpan w:val="2"/>
            <w:shd w:val="clear" w:color="auto" w:fill="D9D9D9" w:themeFill="background1" w:themeFillShade="D9"/>
            <w:vAlign w:val="center"/>
          </w:tcPr>
          <w:p w:rsidR="001A3693" w:rsidRPr="001A3693" w:rsidRDefault="001A3693" w:rsidP="00F9273F">
            <w:pPr>
              <w:spacing w:line="192" w:lineRule="auto"/>
              <w:jc w:val="center"/>
              <w:rPr>
                <w:rFonts w:cs="GE Dinar Two"/>
                <w:b/>
                <w:bCs/>
                <w:color w:val="808080" w:themeColor="background1" w:themeShade="80"/>
                <w:sz w:val="44"/>
                <w:szCs w:val="16"/>
                <w:rtl/>
              </w:rPr>
            </w:pPr>
            <w:r w:rsidRPr="001A3693">
              <w:rPr>
                <w:rFonts w:cs="GE Dinar Two" w:hint="cs"/>
                <w:b/>
                <w:bCs/>
                <w:color w:val="808080" w:themeColor="background1" w:themeShade="80"/>
                <w:sz w:val="44"/>
                <w:szCs w:val="16"/>
                <w:rtl/>
              </w:rPr>
              <w:t>في حالة الابتعاث</w:t>
            </w:r>
          </w:p>
        </w:tc>
      </w:tr>
      <w:tr w:rsidR="001A3693" w:rsidTr="00F9273F">
        <w:trPr>
          <w:trHeight w:val="363"/>
        </w:trPr>
        <w:tc>
          <w:tcPr>
            <w:tcW w:w="340" w:type="dxa"/>
            <w:vMerge/>
            <w:shd w:val="clear" w:color="auto" w:fill="D9D9D9" w:themeFill="background1" w:themeFillShade="D9"/>
            <w:vAlign w:val="center"/>
          </w:tcPr>
          <w:p w:rsidR="001A3693" w:rsidRPr="001A3693" w:rsidRDefault="001A3693" w:rsidP="00F9273F">
            <w:pPr>
              <w:spacing w:line="192" w:lineRule="auto"/>
              <w:jc w:val="center"/>
              <w:rPr>
                <w:rFonts w:cs="GE Dinar Two"/>
                <w:b/>
                <w:bCs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1724" w:type="dxa"/>
            <w:vMerge/>
            <w:shd w:val="clear" w:color="auto" w:fill="D9D9D9" w:themeFill="background1" w:themeFillShade="D9"/>
            <w:vAlign w:val="center"/>
          </w:tcPr>
          <w:p w:rsidR="001A3693" w:rsidRPr="001A3693" w:rsidRDefault="001A3693" w:rsidP="00F9273F">
            <w:pPr>
              <w:spacing w:line="192" w:lineRule="auto"/>
              <w:jc w:val="center"/>
              <w:rPr>
                <w:rFonts w:cs="GE Dinar Two"/>
                <w:b/>
                <w:bCs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1157" w:type="dxa"/>
            <w:vMerge/>
            <w:shd w:val="clear" w:color="auto" w:fill="D9D9D9" w:themeFill="background1" w:themeFillShade="D9"/>
            <w:vAlign w:val="center"/>
          </w:tcPr>
          <w:p w:rsidR="001A3693" w:rsidRPr="001A3693" w:rsidRDefault="001A3693" w:rsidP="00F9273F">
            <w:pPr>
              <w:spacing w:line="192" w:lineRule="auto"/>
              <w:jc w:val="center"/>
              <w:rPr>
                <w:rFonts w:cs="GE Dinar Two"/>
                <w:b/>
                <w:bCs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1195" w:type="dxa"/>
            <w:vMerge/>
            <w:shd w:val="clear" w:color="auto" w:fill="D9D9D9" w:themeFill="background1" w:themeFillShade="D9"/>
            <w:vAlign w:val="center"/>
          </w:tcPr>
          <w:p w:rsidR="001A3693" w:rsidRPr="001A3693" w:rsidRDefault="001A3693" w:rsidP="00F9273F">
            <w:pPr>
              <w:spacing w:line="192" w:lineRule="auto"/>
              <w:jc w:val="center"/>
              <w:rPr>
                <w:rFonts w:cs="GE Dinar Two"/>
                <w:b/>
                <w:bCs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1042" w:type="dxa"/>
            <w:vMerge/>
            <w:shd w:val="clear" w:color="auto" w:fill="D9D9D9" w:themeFill="background1" w:themeFillShade="D9"/>
            <w:vAlign w:val="center"/>
          </w:tcPr>
          <w:p w:rsidR="001A3693" w:rsidRPr="001A3693" w:rsidRDefault="001A3693" w:rsidP="00F9273F">
            <w:pPr>
              <w:spacing w:line="192" w:lineRule="auto"/>
              <w:jc w:val="center"/>
              <w:rPr>
                <w:rFonts w:cs="GE Dinar Two"/>
                <w:b/>
                <w:bCs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1170" w:type="dxa"/>
            <w:vMerge/>
            <w:shd w:val="clear" w:color="auto" w:fill="D9D9D9" w:themeFill="background1" w:themeFillShade="D9"/>
            <w:vAlign w:val="center"/>
          </w:tcPr>
          <w:p w:rsidR="001A3693" w:rsidRPr="001A3693" w:rsidRDefault="001A3693" w:rsidP="00F9273F">
            <w:pPr>
              <w:spacing w:line="192" w:lineRule="auto"/>
              <w:jc w:val="center"/>
              <w:rPr>
                <w:rFonts w:cs="GE Dinar Two"/>
                <w:b/>
                <w:bCs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1348" w:type="dxa"/>
            <w:vMerge/>
            <w:shd w:val="clear" w:color="auto" w:fill="D9D9D9" w:themeFill="background1" w:themeFillShade="D9"/>
            <w:vAlign w:val="center"/>
          </w:tcPr>
          <w:p w:rsidR="001A3693" w:rsidRPr="001A3693" w:rsidRDefault="001A3693" w:rsidP="00F9273F">
            <w:pPr>
              <w:spacing w:line="192" w:lineRule="auto"/>
              <w:jc w:val="center"/>
              <w:rPr>
                <w:rFonts w:cs="GE Dinar Two"/>
                <w:b/>
                <w:bCs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:rsidR="001A3693" w:rsidRPr="001A3693" w:rsidRDefault="001A3693" w:rsidP="00F9273F">
            <w:pPr>
              <w:spacing w:line="192" w:lineRule="auto"/>
              <w:jc w:val="center"/>
              <w:rPr>
                <w:rFonts w:cs="GE Dinar Two"/>
                <w:b/>
                <w:bCs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850" w:type="dxa"/>
            <w:vMerge/>
            <w:shd w:val="clear" w:color="auto" w:fill="D9D9D9" w:themeFill="background1" w:themeFillShade="D9"/>
            <w:vAlign w:val="center"/>
          </w:tcPr>
          <w:p w:rsidR="001A3693" w:rsidRPr="001A3693" w:rsidRDefault="001A3693" w:rsidP="00F9273F">
            <w:pPr>
              <w:spacing w:line="192" w:lineRule="auto"/>
              <w:jc w:val="center"/>
              <w:rPr>
                <w:rFonts w:cs="GE Dinar Two"/>
                <w:b/>
                <w:bCs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1A3693" w:rsidRPr="001A3693" w:rsidRDefault="001A3693" w:rsidP="00F9273F">
            <w:pPr>
              <w:spacing w:line="192" w:lineRule="auto"/>
              <w:jc w:val="center"/>
              <w:rPr>
                <w:rFonts w:cs="GE Dinar Two"/>
                <w:b/>
                <w:bCs/>
                <w:color w:val="808080" w:themeColor="background1" w:themeShade="80"/>
                <w:sz w:val="44"/>
                <w:szCs w:val="16"/>
                <w:rtl/>
              </w:rPr>
            </w:pPr>
          </w:p>
          <w:p w:rsidR="001A3693" w:rsidRPr="001A3693" w:rsidRDefault="001A3693" w:rsidP="00F9273F">
            <w:pPr>
              <w:spacing w:line="192" w:lineRule="auto"/>
              <w:jc w:val="center"/>
              <w:rPr>
                <w:rFonts w:cs="GE Dinar Two"/>
                <w:b/>
                <w:bCs/>
                <w:color w:val="808080" w:themeColor="background1" w:themeShade="80"/>
                <w:sz w:val="44"/>
                <w:szCs w:val="16"/>
                <w:rtl/>
              </w:rPr>
            </w:pPr>
            <w:r w:rsidRPr="001A3693">
              <w:rPr>
                <w:rFonts w:cs="GE Dinar Two" w:hint="cs"/>
                <w:b/>
                <w:bCs/>
                <w:color w:val="808080" w:themeColor="background1" w:themeShade="80"/>
                <w:sz w:val="44"/>
                <w:szCs w:val="16"/>
                <w:rtl/>
              </w:rPr>
              <w:t>مبتعث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1A3693" w:rsidRPr="001A3693" w:rsidRDefault="001A3693" w:rsidP="00F9273F">
            <w:pPr>
              <w:spacing w:line="192" w:lineRule="auto"/>
              <w:jc w:val="center"/>
              <w:rPr>
                <w:rFonts w:cs="GE Dinar Two"/>
                <w:b/>
                <w:bCs/>
                <w:color w:val="808080" w:themeColor="background1" w:themeShade="80"/>
                <w:sz w:val="44"/>
                <w:szCs w:val="16"/>
                <w:rtl/>
              </w:rPr>
            </w:pPr>
            <w:r w:rsidRPr="001A3693">
              <w:rPr>
                <w:rFonts w:cs="GE Dinar Two" w:hint="cs"/>
                <w:b/>
                <w:bCs/>
                <w:color w:val="808080" w:themeColor="background1" w:themeShade="80"/>
                <w:sz w:val="44"/>
                <w:szCs w:val="16"/>
                <w:rtl/>
              </w:rPr>
              <w:t>يدرس داخليا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1A3693" w:rsidRPr="001A3693" w:rsidRDefault="001A3693" w:rsidP="00F9273F">
            <w:pPr>
              <w:spacing w:line="192" w:lineRule="auto"/>
              <w:jc w:val="center"/>
              <w:rPr>
                <w:rFonts w:cs="GE Dinar Two"/>
                <w:b/>
                <w:bCs/>
                <w:color w:val="808080" w:themeColor="background1" w:themeShade="80"/>
                <w:sz w:val="44"/>
                <w:szCs w:val="16"/>
                <w:rtl/>
              </w:rPr>
            </w:pPr>
            <w:r w:rsidRPr="001A3693">
              <w:rPr>
                <w:rFonts w:cs="GE Dinar Two" w:hint="cs"/>
                <w:b/>
                <w:bCs/>
                <w:color w:val="808080" w:themeColor="background1" w:themeShade="80"/>
                <w:sz w:val="44"/>
                <w:szCs w:val="16"/>
                <w:rtl/>
              </w:rPr>
              <w:t>آخر يذكر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1A3693" w:rsidRPr="001A3693" w:rsidRDefault="001A3693" w:rsidP="00F9273F">
            <w:pPr>
              <w:spacing w:line="192" w:lineRule="auto"/>
              <w:jc w:val="center"/>
              <w:rPr>
                <w:rFonts w:cs="GE Dinar Two"/>
                <w:b/>
                <w:bCs/>
                <w:color w:val="808080" w:themeColor="background1" w:themeShade="80"/>
                <w:sz w:val="44"/>
                <w:szCs w:val="16"/>
                <w:rtl/>
              </w:rPr>
            </w:pPr>
          </w:p>
          <w:p w:rsidR="001A3693" w:rsidRPr="001A3693" w:rsidRDefault="001A3693" w:rsidP="00F9273F">
            <w:pPr>
              <w:spacing w:line="192" w:lineRule="auto"/>
              <w:jc w:val="center"/>
              <w:rPr>
                <w:rFonts w:cs="GE Dinar Two"/>
                <w:b/>
                <w:bCs/>
                <w:color w:val="808080" w:themeColor="background1" w:themeShade="80"/>
                <w:sz w:val="44"/>
                <w:szCs w:val="16"/>
                <w:rtl/>
              </w:rPr>
            </w:pPr>
            <w:r w:rsidRPr="001A3693">
              <w:rPr>
                <w:rFonts w:cs="GE Dinar Two" w:hint="cs"/>
                <w:b/>
                <w:bCs/>
                <w:color w:val="808080" w:themeColor="background1" w:themeShade="80"/>
                <w:sz w:val="44"/>
                <w:szCs w:val="16"/>
                <w:rtl/>
              </w:rPr>
              <w:t>الجامعة</w:t>
            </w:r>
          </w:p>
        </w:tc>
        <w:tc>
          <w:tcPr>
            <w:tcW w:w="751" w:type="dxa"/>
            <w:shd w:val="clear" w:color="auto" w:fill="D9D9D9" w:themeFill="background1" w:themeFillShade="D9"/>
            <w:vAlign w:val="center"/>
          </w:tcPr>
          <w:p w:rsidR="001A3693" w:rsidRPr="001A3693" w:rsidRDefault="001A3693" w:rsidP="00F9273F">
            <w:pPr>
              <w:spacing w:line="192" w:lineRule="auto"/>
              <w:jc w:val="center"/>
              <w:rPr>
                <w:rFonts w:cs="GE Dinar Two"/>
                <w:b/>
                <w:bCs/>
                <w:color w:val="808080" w:themeColor="background1" w:themeShade="80"/>
                <w:sz w:val="44"/>
                <w:szCs w:val="16"/>
                <w:rtl/>
              </w:rPr>
            </w:pPr>
          </w:p>
          <w:p w:rsidR="001A3693" w:rsidRPr="001A3693" w:rsidRDefault="001A3693" w:rsidP="00F9273F">
            <w:pPr>
              <w:spacing w:line="192" w:lineRule="auto"/>
              <w:jc w:val="center"/>
              <w:rPr>
                <w:rFonts w:cs="GE Dinar Two"/>
                <w:b/>
                <w:bCs/>
                <w:color w:val="808080" w:themeColor="background1" w:themeShade="80"/>
                <w:sz w:val="44"/>
                <w:szCs w:val="16"/>
                <w:rtl/>
              </w:rPr>
            </w:pPr>
            <w:r w:rsidRPr="001A3693">
              <w:rPr>
                <w:rFonts w:cs="GE Dinar Two" w:hint="cs"/>
                <w:b/>
                <w:bCs/>
                <w:color w:val="808080" w:themeColor="background1" w:themeShade="80"/>
                <w:sz w:val="44"/>
                <w:szCs w:val="16"/>
                <w:rtl/>
              </w:rPr>
              <w:t>الدولة</w:t>
            </w:r>
          </w:p>
        </w:tc>
      </w:tr>
      <w:tr w:rsidR="007B763B" w:rsidTr="00F9273F">
        <w:tc>
          <w:tcPr>
            <w:tcW w:w="340" w:type="dxa"/>
            <w:vAlign w:val="center"/>
          </w:tcPr>
          <w:p w:rsidR="007B763B" w:rsidRDefault="007B763B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1724" w:type="dxa"/>
            <w:vAlign w:val="center"/>
          </w:tcPr>
          <w:p w:rsidR="007B763B" w:rsidRDefault="007B763B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1157" w:type="dxa"/>
            <w:vAlign w:val="center"/>
          </w:tcPr>
          <w:p w:rsidR="007B763B" w:rsidRDefault="007B763B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1195" w:type="dxa"/>
            <w:vAlign w:val="center"/>
          </w:tcPr>
          <w:p w:rsidR="007B763B" w:rsidRDefault="007B763B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1042" w:type="dxa"/>
            <w:vAlign w:val="center"/>
          </w:tcPr>
          <w:p w:rsidR="007B763B" w:rsidRDefault="007B763B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1170" w:type="dxa"/>
            <w:vAlign w:val="center"/>
          </w:tcPr>
          <w:p w:rsidR="007B763B" w:rsidRDefault="007B763B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1348" w:type="dxa"/>
            <w:vAlign w:val="center"/>
          </w:tcPr>
          <w:p w:rsidR="007B763B" w:rsidRDefault="007B763B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1134" w:type="dxa"/>
            <w:vAlign w:val="center"/>
          </w:tcPr>
          <w:p w:rsidR="007B763B" w:rsidRDefault="007B763B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850" w:type="dxa"/>
            <w:vAlign w:val="center"/>
          </w:tcPr>
          <w:p w:rsidR="007B763B" w:rsidRDefault="007B763B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:rsidR="007B763B" w:rsidRDefault="007B763B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709" w:type="dxa"/>
            <w:vAlign w:val="center"/>
          </w:tcPr>
          <w:p w:rsidR="007B763B" w:rsidRDefault="007B763B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567" w:type="dxa"/>
            <w:vAlign w:val="center"/>
          </w:tcPr>
          <w:p w:rsidR="007B763B" w:rsidRDefault="007B763B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:rsidR="007B763B" w:rsidRDefault="007B763B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751" w:type="dxa"/>
            <w:vAlign w:val="center"/>
          </w:tcPr>
          <w:p w:rsidR="007B763B" w:rsidRDefault="007B763B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</w:tr>
      <w:tr w:rsidR="007B763B" w:rsidTr="00F9273F">
        <w:tc>
          <w:tcPr>
            <w:tcW w:w="340" w:type="dxa"/>
            <w:vAlign w:val="center"/>
          </w:tcPr>
          <w:p w:rsidR="007B763B" w:rsidRDefault="007B763B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1724" w:type="dxa"/>
            <w:vAlign w:val="center"/>
          </w:tcPr>
          <w:p w:rsidR="007B763B" w:rsidRDefault="007B763B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1157" w:type="dxa"/>
            <w:vAlign w:val="center"/>
          </w:tcPr>
          <w:p w:rsidR="007B763B" w:rsidRDefault="007B763B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1195" w:type="dxa"/>
            <w:vAlign w:val="center"/>
          </w:tcPr>
          <w:p w:rsidR="007B763B" w:rsidRDefault="007B763B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1042" w:type="dxa"/>
            <w:vAlign w:val="center"/>
          </w:tcPr>
          <w:p w:rsidR="007B763B" w:rsidRDefault="007B763B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1170" w:type="dxa"/>
            <w:vAlign w:val="center"/>
          </w:tcPr>
          <w:p w:rsidR="007B763B" w:rsidRDefault="007B763B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1348" w:type="dxa"/>
            <w:vAlign w:val="center"/>
          </w:tcPr>
          <w:p w:rsidR="007B763B" w:rsidRDefault="007B763B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1134" w:type="dxa"/>
            <w:vAlign w:val="center"/>
          </w:tcPr>
          <w:p w:rsidR="007B763B" w:rsidRDefault="007B763B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850" w:type="dxa"/>
            <w:vAlign w:val="center"/>
          </w:tcPr>
          <w:p w:rsidR="007B763B" w:rsidRDefault="007B763B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:rsidR="007B763B" w:rsidRDefault="007B763B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709" w:type="dxa"/>
            <w:vAlign w:val="center"/>
          </w:tcPr>
          <w:p w:rsidR="007B763B" w:rsidRDefault="007B763B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567" w:type="dxa"/>
            <w:vAlign w:val="center"/>
          </w:tcPr>
          <w:p w:rsidR="007B763B" w:rsidRDefault="007B763B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:rsidR="007B763B" w:rsidRDefault="007B763B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751" w:type="dxa"/>
            <w:vAlign w:val="center"/>
          </w:tcPr>
          <w:p w:rsidR="007B763B" w:rsidRDefault="007B763B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</w:tr>
      <w:tr w:rsidR="007B763B" w:rsidTr="00F9273F">
        <w:tc>
          <w:tcPr>
            <w:tcW w:w="340" w:type="dxa"/>
            <w:vAlign w:val="center"/>
          </w:tcPr>
          <w:p w:rsidR="007B763B" w:rsidRDefault="007B763B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1724" w:type="dxa"/>
            <w:vAlign w:val="center"/>
          </w:tcPr>
          <w:p w:rsidR="007B763B" w:rsidRDefault="007B763B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1157" w:type="dxa"/>
            <w:vAlign w:val="center"/>
          </w:tcPr>
          <w:p w:rsidR="007B763B" w:rsidRDefault="007B763B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1195" w:type="dxa"/>
            <w:vAlign w:val="center"/>
          </w:tcPr>
          <w:p w:rsidR="007B763B" w:rsidRDefault="007B763B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1042" w:type="dxa"/>
            <w:vAlign w:val="center"/>
          </w:tcPr>
          <w:p w:rsidR="007B763B" w:rsidRDefault="007B763B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1170" w:type="dxa"/>
            <w:vAlign w:val="center"/>
          </w:tcPr>
          <w:p w:rsidR="007B763B" w:rsidRDefault="007B763B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1348" w:type="dxa"/>
            <w:vAlign w:val="center"/>
          </w:tcPr>
          <w:p w:rsidR="007B763B" w:rsidRDefault="007B763B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1134" w:type="dxa"/>
            <w:vAlign w:val="center"/>
          </w:tcPr>
          <w:p w:rsidR="007B763B" w:rsidRDefault="007B763B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850" w:type="dxa"/>
            <w:vAlign w:val="center"/>
          </w:tcPr>
          <w:p w:rsidR="007B763B" w:rsidRDefault="007B763B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:rsidR="007B763B" w:rsidRDefault="007B763B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709" w:type="dxa"/>
            <w:vAlign w:val="center"/>
          </w:tcPr>
          <w:p w:rsidR="007B763B" w:rsidRDefault="007B763B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567" w:type="dxa"/>
            <w:vAlign w:val="center"/>
          </w:tcPr>
          <w:p w:rsidR="007B763B" w:rsidRDefault="007B763B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:rsidR="007B763B" w:rsidRDefault="007B763B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751" w:type="dxa"/>
            <w:vAlign w:val="center"/>
          </w:tcPr>
          <w:p w:rsidR="007B763B" w:rsidRDefault="007B763B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</w:tr>
      <w:tr w:rsidR="007B763B" w:rsidTr="00F9273F">
        <w:tc>
          <w:tcPr>
            <w:tcW w:w="340" w:type="dxa"/>
            <w:vAlign w:val="center"/>
          </w:tcPr>
          <w:p w:rsidR="007B763B" w:rsidRDefault="007B763B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1724" w:type="dxa"/>
            <w:vAlign w:val="center"/>
          </w:tcPr>
          <w:p w:rsidR="007B763B" w:rsidRDefault="007B763B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1157" w:type="dxa"/>
            <w:vAlign w:val="center"/>
          </w:tcPr>
          <w:p w:rsidR="007B763B" w:rsidRDefault="007B763B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1195" w:type="dxa"/>
            <w:vAlign w:val="center"/>
          </w:tcPr>
          <w:p w:rsidR="007B763B" w:rsidRDefault="007B763B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1042" w:type="dxa"/>
            <w:vAlign w:val="center"/>
          </w:tcPr>
          <w:p w:rsidR="007B763B" w:rsidRDefault="007B763B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1170" w:type="dxa"/>
            <w:vAlign w:val="center"/>
          </w:tcPr>
          <w:p w:rsidR="007B763B" w:rsidRDefault="007B763B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1348" w:type="dxa"/>
            <w:vAlign w:val="center"/>
          </w:tcPr>
          <w:p w:rsidR="007B763B" w:rsidRDefault="007B763B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1134" w:type="dxa"/>
            <w:vAlign w:val="center"/>
          </w:tcPr>
          <w:p w:rsidR="007B763B" w:rsidRDefault="007B763B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850" w:type="dxa"/>
            <w:vAlign w:val="center"/>
          </w:tcPr>
          <w:p w:rsidR="007B763B" w:rsidRDefault="007B763B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:rsidR="007B763B" w:rsidRDefault="007B763B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709" w:type="dxa"/>
            <w:vAlign w:val="center"/>
          </w:tcPr>
          <w:p w:rsidR="007B763B" w:rsidRDefault="007B763B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567" w:type="dxa"/>
            <w:vAlign w:val="center"/>
          </w:tcPr>
          <w:p w:rsidR="007B763B" w:rsidRDefault="007B763B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:rsidR="007B763B" w:rsidRDefault="007B763B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751" w:type="dxa"/>
            <w:vAlign w:val="center"/>
          </w:tcPr>
          <w:p w:rsidR="007B763B" w:rsidRDefault="007B763B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</w:tr>
      <w:tr w:rsidR="007B763B" w:rsidTr="00F9273F">
        <w:tc>
          <w:tcPr>
            <w:tcW w:w="340" w:type="dxa"/>
            <w:vAlign w:val="center"/>
          </w:tcPr>
          <w:p w:rsidR="007B763B" w:rsidRDefault="007B763B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1724" w:type="dxa"/>
            <w:vAlign w:val="center"/>
          </w:tcPr>
          <w:p w:rsidR="007B763B" w:rsidRDefault="007B763B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1157" w:type="dxa"/>
            <w:vAlign w:val="center"/>
          </w:tcPr>
          <w:p w:rsidR="007B763B" w:rsidRDefault="007B763B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1195" w:type="dxa"/>
            <w:vAlign w:val="center"/>
          </w:tcPr>
          <w:p w:rsidR="007B763B" w:rsidRDefault="007B763B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1042" w:type="dxa"/>
            <w:vAlign w:val="center"/>
          </w:tcPr>
          <w:p w:rsidR="007B763B" w:rsidRDefault="007B763B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1170" w:type="dxa"/>
            <w:vAlign w:val="center"/>
          </w:tcPr>
          <w:p w:rsidR="007B763B" w:rsidRDefault="007B763B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1348" w:type="dxa"/>
            <w:vAlign w:val="center"/>
          </w:tcPr>
          <w:p w:rsidR="007B763B" w:rsidRDefault="007B763B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1134" w:type="dxa"/>
            <w:vAlign w:val="center"/>
          </w:tcPr>
          <w:p w:rsidR="007B763B" w:rsidRDefault="007B763B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850" w:type="dxa"/>
            <w:vAlign w:val="center"/>
          </w:tcPr>
          <w:p w:rsidR="007B763B" w:rsidRDefault="007B763B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:rsidR="007B763B" w:rsidRDefault="007B763B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709" w:type="dxa"/>
            <w:vAlign w:val="center"/>
          </w:tcPr>
          <w:p w:rsidR="007B763B" w:rsidRDefault="007B763B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567" w:type="dxa"/>
            <w:vAlign w:val="center"/>
          </w:tcPr>
          <w:p w:rsidR="007B763B" w:rsidRDefault="007B763B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:rsidR="007B763B" w:rsidRDefault="007B763B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751" w:type="dxa"/>
            <w:vAlign w:val="center"/>
          </w:tcPr>
          <w:p w:rsidR="007B763B" w:rsidRDefault="007B763B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</w:tr>
      <w:tr w:rsidR="007B763B" w:rsidTr="00F9273F">
        <w:tc>
          <w:tcPr>
            <w:tcW w:w="340" w:type="dxa"/>
            <w:vAlign w:val="center"/>
          </w:tcPr>
          <w:p w:rsidR="007B763B" w:rsidRDefault="007B763B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1724" w:type="dxa"/>
            <w:vAlign w:val="center"/>
          </w:tcPr>
          <w:p w:rsidR="007B763B" w:rsidRDefault="007B763B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1157" w:type="dxa"/>
            <w:vAlign w:val="center"/>
          </w:tcPr>
          <w:p w:rsidR="007B763B" w:rsidRDefault="007B763B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1195" w:type="dxa"/>
            <w:vAlign w:val="center"/>
          </w:tcPr>
          <w:p w:rsidR="007B763B" w:rsidRDefault="007B763B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1042" w:type="dxa"/>
            <w:vAlign w:val="center"/>
          </w:tcPr>
          <w:p w:rsidR="007B763B" w:rsidRDefault="007B763B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1170" w:type="dxa"/>
            <w:vAlign w:val="center"/>
          </w:tcPr>
          <w:p w:rsidR="007B763B" w:rsidRDefault="007B763B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1348" w:type="dxa"/>
            <w:vAlign w:val="center"/>
          </w:tcPr>
          <w:p w:rsidR="007B763B" w:rsidRDefault="007B763B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1134" w:type="dxa"/>
            <w:vAlign w:val="center"/>
          </w:tcPr>
          <w:p w:rsidR="007B763B" w:rsidRDefault="007B763B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850" w:type="dxa"/>
            <w:vAlign w:val="center"/>
          </w:tcPr>
          <w:p w:rsidR="007B763B" w:rsidRDefault="007B763B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:rsidR="007B763B" w:rsidRDefault="007B763B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709" w:type="dxa"/>
            <w:vAlign w:val="center"/>
          </w:tcPr>
          <w:p w:rsidR="007B763B" w:rsidRDefault="007B763B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567" w:type="dxa"/>
            <w:vAlign w:val="center"/>
          </w:tcPr>
          <w:p w:rsidR="007B763B" w:rsidRDefault="007B763B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:rsidR="007B763B" w:rsidRDefault="007B763B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751" w:type="dxa"/>
            <w:vAlign w:val="center"/>
          </w:tcPr>
          <w:p w:rsidR="007B763B" w:rsidRDefault="007B763B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</w:tr>
      <w:tr w:rsidR="001A3693" w:rsidTr="00F9273F">
        <w:tc>
          <w:tcPr>
            <w:tcW w:w="340" w:type="dxa"/>
            <w:vAlign w:val="center"/>
          </w:tcPr>
          <w:p w:rsidR="001A3693" w:rsidRDefault="001A3693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1724" w:type="dxa"/>
            <w:vAlign w:val="center"/>
          </w:tcPr>
          <w:p w:rsidR="001A3693" w:rsidRDefault="001A3693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1157" w:type="dxa"/>
            <w:vAlign w:val="center"/>
          </w:tcPr>
          <w:p w:rsidR="001A3693" w:rsidRDefault="001A3693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1195" w:type="dxa"/>
            <w:vAlign w:val="center"/>
          </w:tcPr>
          <w:p w:rsidR="001A3693" w:rsidRDefault="001A3693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1042" w:type="dxa"/>
            <w:vAlign w:val="center"/>
          </w:tcPr>
          <w:p w:rsidR="001A3693" w:rsidRDefault="001A3693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1170" w:type="dxa"/>
            <w:vAlign w:val="center"/>
          </w:tcPr>
          <w:p w:rsidR="001A3693" w:rsidRDefault="001A3693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1348" w:type="dxa"/>
            <w:vAlign w:val="center"/>
          </w:tcPr>
          <w:p w:rsidR="001A3693" w:rsidRDefault="001A3693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1134" w:type="dxa"/>
            <w:vAlign w:val="center"/>
          </w:tcPr>
          <w:p w:rsidR="001A3693" w:rsidRDefault="001A3693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850" w:type="dxa"/>
            <w:vAlign w:val="center"/>
          </w:tcPr>
          <w:p w:rsidR="001A3693" w:rsidRDefault="001A3693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:rsidR="001A3693" w:rsidRDefault="001A3693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709" w:type="dxa"/>
            <w:vAlign w:val="center"/>
          </w:tcPr>
          <w:p w:rsidR="001A3693" w:rsidRDefault="001A3693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567" w:type="dxa"/>
            <w:vAlign w:val="center"/>
          </w:tcPr>
          <w:p w:rsidR="001A3693" w:rsidRDefault="001A3693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:rsidR="001A3693" w:rsidRDefault="001A3693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751" w:type="dxa"/>
            <w:vAlign w:val="center"/>
          </w:tcPr>
          <w:p w:rsidR="001A3693" w:rsidRDefault="001A3693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</w:tr>
      <w:tr w:rsidR="001A3693" w:rsidTr="00F9273F">
        <w:tc>
          <w:tcPr>
            <w:tcW w:w="340" w:type="dxa"/>
            <w:vAlign w:val="center"/>
          </w:tcPr>
          <w:p w:rsidR="001A3693" w:rsidRDefault="001A3693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1724" w:type="dxa"/>
            <w:vAlign w:val="center"/>
          </w:tcPr>
          <w:p w:rsidR="001A3693" w:rsidRDefault="001A3693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1157" w:type="dxa"/>
            <w:vAlign w:val="center"/>
          </w:tcPr>
          <w:p w:rsidR="001A3693" w:rsidRDefault="001A3693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1195" w:type="dxa"/>
            <w:vAlign w:val="center"/>
          </w:tcPr>
          <w:p w:rsidR="001A3693" w:rsidRDefault="001A3693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1042" w:type="dxa"/>
            <w:vAlign w:val="center"/>
          </w:tcPr>
          <w:p w:rsidR="001A3693" w:rsidRDefault="001A3693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1170" w:type="dxa"/>
            <w:vAlign w:val="center"/>
          </w:tcPr>
          <w:p w:rsidR="001A3693" w:rsidRDefault="001A3693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1348" w:type="dxa"/>
            <w:vAlign w:val="center"/>
          </w:tcPr>
          <w:p w:rsidR="001A3693" w:rsidRDefault="001A3693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1134" w:type="dxa"/>
            <w:vAlign w:val="center"/>
          </w:tcPr>
          <w:p w:rsidR="001A3693" w:rsidRDefault="001A3693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850" w:type="dxa"/>
            <w:vAlign w:val="center"/>
          </w:tcPr>
          <w:p w:rsidR="001A3693" w:rsidRDefault="001A3693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:rsidR="001A3693" w:rsidRDefault="001A3693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709" w:type="dxa"/>
            <w:vAlign w:val="center"/>
          </w:tcPr>
          <w:p w:rsidR="001A3693" w:rsidRDefault="001A3693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567" w:type="dxa"/>
            <w:vAlign w:val="center"/>
          </w:tcPr>
          <w:p w:rsidR="001A3693" w:rsidRDefault="001A3693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:rsidR="001A3693" w:rsidRDefault="001A3693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751" w:type="dxa"/>
            <w:vAlign w:val="center"/>
          </w:tcPr>
          <w:p w:rsidR="001A3693" w:rsidRDefault="001A3693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</w:tr>
      <w:tr w:rsidR="001A3693" w:rsidTr="00F9273F">
        <w:tc>
          <w:tcPr>
            <w:tcW w:w="340" w:type="dxa"/>
            <w:vAlign w:val="center"/>
          </w:tcPr>
          <w:p w:rsidR="001A3693" w:rsidRDefault="001A3693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1724" w:type="dxa"/>
            <w:vAlign w:val="center"/>
          </w:tcPr>
          <w:p w:rsidR="001A3693" w:rsidRDefault="001A3693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1157" w:type="dxa"/>
            <w:vAlign w:val="center"/>
          </w:tcPr>
          <w:p w:rsidR="001A3693" w:rsidRDefault="001A3693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1195" w:type="dxa"/>
            <w:vAlign w:val="center"/>
          </w:tcPr>
          <w:p w:rsidR="001A3693" w:rsidRDefault="001A3693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1042" w:type="dxa"/>
            <w:vAlign w:val="center"/>
          </w:tcPr>
          <w:p w:rsidR="001A3693" w:rsidRDefault="001A3693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1170" w:type="dxa"/>
            <w:vAlign w:val="center"/>
          </w:tcPr>
          <w:p w:rsidR="001A3693" w:rsidRDefault="001A3693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1348" w:type="dxa"/>
            <w:vAlign w:val="center"/>
          </w:tcPr>
          <w:p w:rsidR="001A3693" w:rsidRDefault="001A3693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1134" w:type="dxa"/>
            <w:vAlign w:val="center"/>
          </w:tcPr>
          <w:p w:rsidR="001A3693" w:rsidRDefault="001A3693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850" w:type="dxa"/>
            <w:vAlign w:val="center"/>
          </w:tcPr>
          <w:p w:rsidR="001A3693" w:rsidRDefault="001A3693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:rsidR="001A3693" w:rsidRDefault="001A3693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709" w:type="dxa"/>
            <w:vAlign w:val="center"/>
          </w:tcPr>
          <w:p w:rsidR="001A3693" w:rsidRDefault="001A3693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567" w:type="dxa"/>
            <w:vAlign w:val="center"/>
          </w:tcPr>
          <w:p w:rsidR="001A3693" w:rsidRDefault="001A3693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:rsidR="001A3693" w:rsidRDefault="001A3693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751" w:type="dxa"/>
            <w:vAlign w:val="center"/>
          </w:tcPr>
          <w:p w:rsidR="001A3693" w:rsidRDefault="001A3693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</w:tr>
      <w:tr w:rsidR="001A3693" w:rsidTr="00F9273F">
        <w:tc>
          <w:tcPr>
            <w:tcW w:w="340" w:type="dxa"/>
            <w:vAlign w:val="center"/>
          </w:tcPr>
          <w:p w:rsidR="001A3693" w:rsidRDefault="001A3693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1724" w:type="dxa"/>
            <w:vAlign w:val="center"/>
          </w:tcPr>
          <w:p w:rsidR="001A3693" w:rsidRDefault="001A3693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1157" w:type="dxa"/>
            <w:vAlign w:val="center"/>
          </w:tcPr>
          <w:p w:rsidR="001A3693" w:rsidRDefault="001A3693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1195" w:type="dxa"/>
            <w:vAlign w:val="center"/>
          </w:tcPr>
          <w:p w:rsidR="001A3693" w:rsidRDefault="001A3693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1042" w:type="dxa"/>
            <w:vAlign w:val="center"/>
          </w:tcPr>
          <w:p w:rsidR="001A3693" w:rsidRDefault="001A3693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1170" w:type="dxa"/>
            <w:vAlign w:val="center"/>
          </w:tcPr>
          <w:p w:rsidR="001A3693" w:rsidRDefault="001A3693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1348" w:type="dxa"/>
            <w:vAlign w:val="center"/>
          </w:tcPr>
          <w:p w:rsidR="001A3693" w:rsidRDefault="001A3693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1134" w:type="dxa"/>
            <w:vAlign w:val="center"/>
          </w:tcPr>
          <w:p w:rsidR="001A3693" w:rsidRDefault="001A3693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850" w:type="dxa"/>
            <w:vAlign w:val="center"/>
          </w:tcPr>
          <w:p w:rsidR="001A3693" w:rsidRDefault="001A3693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:rsidR="001A3693" w:rsidRDefault="001A3693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709" w:type="dxa"/>
            <w:vAlign w:val="center"/>
          </w:tcPr>
          <w:p w:rsidR="001A3693" w:rsidRDefault="001A3693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567" w:type="dxa"/>
            <w:vAlign w:val="center"/>
          </w:tcPr>
          <w:p w:rsidR="001A3693" w:rsidRDefault="001A3693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:rsidR="001A3693" w:rsidRDefault="001A3693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751" w:type="dxa"/>
            <w:vAlign w:val="center"/>
          </w:tcPr>
          <w:p w:rsidR="001A3693" w:rsidRDefault="001A3693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</w:tr>
      <w:tr w:rsidR="001A3693" w:rsidTr="00F9273F">
        <w:tc>
          <w:tcPr>
            <w:tcW w:w="340" w:type="dxa"/>
            <w:vAlign w:val="center"/>
          </w:tcPr>
          <w:p w:rsidR="001A3693" w:rsidRDefault="001A3693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1724" w:type="dxa"/>
            <w:vAlign w:val="center"/>
          </w:tcPr>
          <w:p w:rsidR="001A3693" w:rsidRDefault="001A3693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1157" w:type="dxa"/>
            <w:vAlign w:val="center"/>
          </w:tcPr>
          <w:p w:rsidR="001A3693" w:rsidRDefault="001A3693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1195" w:type="dxa"/>
            <w:vAlign w:val="center"/>
          </w:tcPr>
          <w:p w:rsidR="001A3693" w:rsidRDefault="001A3693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1042" w:type="dxa"/>
            <w:vAlign w:val="center"/>
          </w:tcPr>
          <w:p w:rsidR="001A3693" w:rsidRDefault="001A3693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1170" w:type="dxa"/>
            <w:vAlign w:val="center"/>
          </w:tcPr>
          <w:p w:rsidR="001A3693" w:rsidRDefault="001A3693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1348" w:type="dxa"/>
            <w:vAlign w:val="center"/>
          </w:tcPr>
          <w:p w:rsidR="001A3693" w:rsidRDefault="001A3693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1134" w:type="dxa"/>
            <w:vAlign w:val="center"/>
          </w:tcPr>
          <w:p w:rsidR="001A3693" w:rsidRDefault="001A3693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850" w:type="dxa"/>
            <w:vAlign w:val="center"/>
          </w:tcPr>
          <w:p w:rsidR="001A3693" w:rsidRDefault="001A3693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:rsidR="001A3693" w:rsidRDefault="001A3693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709" w:type="dxa"/>
            <w:vAlign w:val="center"/>
          </w:tcPr>
          <w:p w:rsidR="001A3693" w:rsidRDefault="001A3693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567" w:type="dxa"/>
            <w:vAlign w:val="center"/>
          </w:tcPr>
          <w:p w:rsidR="001A3693" w:rsidRDefault="001A3693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:rsidR="001A3693" w:rsidRDefault="001A3693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751" w:type="dxa"/>
            <w:vAlign w:val="center"/>
          </w:tcPr>
          <w:p w:rsidR="001A3693" w:rsidRDefault="001A3693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</w:tr>
      <w:tr w:rsidR="001A3693" w:rsidTr="00F9273F">
        <w:tc>
          <w:tcPr>
            <w:tcW w:w="340" w:type="dxa"/>
            <w:vAlign w:val="center"/>
          </w:tcPr>
          <w:p w:rsidR="001A3693" w:rsidRDefault="001A3693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1724" w:type="dxa"/>
            <w:vAlign w:val="center"/>
          </w:tcPr>
          <w:p w:rsidR="001A3693" w:rsidRDefault="001A3693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1157" w:type="dxa"/>
            <w:vAlign w:val="center"/>
          </w:tcPr>
          <w:p w:rsidR="001A3693" w:rsidRDefault="001A3693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1195" w:type="dxa"/>
            <w:vAlign w:val="center"/>
          </w:tcPr>
          <w:p w:rsidR="001A3693" w:rsidRDefault="001A3693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1042" w:type="dxa"/>
            <w:vAlign w:val="center"/>
          </w:tcPr>
          <w:p w:rsidR="001A3693" w:rsidRDefault="001A3693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1170" w:type="dxa"/>
            <w:vAlign w:val="center"/>
          </w:tcPr>
          <w:p w:rsidR="001A3693" w:rsidRDefault="001A3693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1348" w:type="dxa"/>
            <w:vAlign w:val="center"/>
          </w:tcPr>
          <w:p w:rsidR="001A3693" w:rsidRDefault="001A3693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1134" w:type="dxa"/>
            <w:vAlign w:val="center"/>
          </w:tcPr>
          <w:p w:rsidR="001A3693" w:rsidRDefault="001A3693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850" w:type="dxa"/>
            <w:vAlign w:val="center"/>
          </w:tcPr>
          <w:p w:rsidR="001A3693" w:rsidRDefault="001A3693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851" w:type="dxa"/>
            <w:vAlign w:val="center"/>
          </w:tcPr>
          <w:p w:rsidR="001A3693" w:rsidRDefault="001A3693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709" w:type="dxa"/>
            <w:vAlign w:val="center"/>
          </w:tcPr>
          <w:p w:rsidR="001A3693" w:rsidRDefault="001A3693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567" w:type="dxa"/>
            <w:vAlign w:val="center"/>
          </w:tcPr>
          <w:p w:rsidR="001A3693" w:rsidRDefault="001A3693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992" w:type="dxa"/>
            <w:vAlign w:val="center"/>
          </w:tcPr>
          <w:p w:rsidR="001A3693" w:rsidRDefault="001A3693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  <w:tc>
          <w:tcPr>
            <w:tcW w:w="751" w:type="dxa"/>
            <w:vAlign w:val="center"/>
          </w:tcPr>
          <w:p w:rsidR="001A3693" w:rsidRDefault="001A3693" w:rsidP="00F9273F">
            <w:pPr>
              <w:spacing w:line="360" w:lineRule="auto"/>
              <w:jc w:val="center"/>
              <w:rPr>
                <w:rFonts w:cs="GE Dinar Two"/>
                <w:color w:val="808080" w:themeColor="background1" w:themeShade="80"/>
                <w:sz w:val="44"/>
                <w:szCs w:val="16"/>
                <w:rtl/>
              </w:rPr>
            </w:pPr>
          </w:p>
        </w:tc>
      </w:tr>
    </w:tbl>
    <w:p w:rsidR="007B763B" w:rsidRPr="007B763B" w:rsidRDefault="007B763B" w:rsidP="007B763B">
      <w:pPr>
        <w:spacing w:line="192" w:lineRule="auto"/>
        <w:rPr>
          <w:rFonts w:cs="GE Dinar Two"/>
          <w:color w:val="808080" w:themeColor="background1" w:themeShade="80"/>
          <w:sz w:val="44"/>
          <w:szCs w:val="16"/>
          <w:rtl/>
        </w:rPr>
      </w:pPr>
    </w:p>
    <w:sectPr w:rsidR="007B763B" w:rsidRPr="007B763B" w:rsidSect="00294F50">
      <w:headerReference w:type="default" r:id="rId7"/>
      <w:pgSz w:w="16838" w:h="11906" w:orient="landscape"/>
      <w:pgMar w:top="1080" w:right="1440" w:bottom="1080" w:left="1440" w:header="720" w:footer="720" w:gutter="0"/>
      <w:cols w:space="720"/>
      <w:bidi/>
      <w:rtlGutter/>
      <w:docGrid w:linePitch="49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6FC0" w:rsidRDefault="00CC6FC0" w:rsidP="00AC2CFB">
      <w:pPr>
        <w:spacing w:after="0" w:line="240" w:lineRule="auto"/>
      </w:pPr>
      <w:r>
        <w:separator/>
      </w:r>
    </w:p>
  </w:endnote>
  <w:endnote w:type="continuationSeparator" w:id="0">
    <w:p w:rsidR="00CC6FC0" w:rsidRDefault="00CC6FC0" w:rsidP="00AC2C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 Dinar Two"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L-Hotham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6FC0" w:rsidRDefault="00CC6FC0" w:rsidP="00AC2CFB">
      <w:pPr>
        <w:spacing w:after="0" w:line="240" w:lineRule="auto"/>
      </w:pPr>
      <w:r>
        <w:separator/>
      </w:r>
    </w:p>
  </w:footnote>
  <w:footnote w:type="continuationSeparator" w:id="0">
    <w:p w:rsidR="00CC6FC0" w:rsidRDefault="00CC6FC0" w:rsidP="00AC2C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2CFB" w:rsidRDefault="008C6894" w:rsidP="00A40B1C">
    <w:pPr>
      <w:pStyle w:val="Header"/>
      <w:tabs>
        <w:tab w:val="left" w:pos="9346"/>
      </w:tabs>
      <w:rPr>
        <w:rtl/>
      </w:rPr>
    </w:pPr>
    <w:r>
      <w:rPr>
        <w:noProof/>
        <w:rtl/>
        <w:lang w:val="en-GB" w:eastAsia="en-GB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-183515</wp:posOffset>
              </wp:positionH>
              <wp:positionV relativeFrom="paragraph">
                <wp:posOffset>120650</wp:posOffset>
              </wp:positionV>
              <wp:extent cx="6929755" cy="0"/>
              <wp:effectExtent l="6985" t="6350" r="6985" b="12700"/>
              <wp:wrapNone/>
              <wp:docPr id="5" name="AutoShap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29755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3AF22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4" o:spid="_x0000_s1026" type="#_x0000_t32" style="position:absolute;left:0;text-align:left;margin-left:-14.45pt;margin-top:9.5pt;width:545.6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" strokecolor="#7f7f7f [1612]" strokeweight=".25pt"/>
          </w:pict>
        </mc:Fallback>
      </mc:AlternateContent>
    </w:r>
    <w:r>
      <w:rPr>
        <w:noProof/>
        <w:rtl/>
        <w:lang w:val="en-GB" w:eastAsia="en-GB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6676390</wp:posOffset>
              </wp:positionH>
              <wp:positionV relativeFrom="paragraph">
                <wp:posOffset>64135</wp:posOffset>
              </wp:positionV>
              <wp:extent cx="2150745" cy="850900"/>
              <wp:effectExtent l="8890" t="6985" r="2540" b="8890"/>
              <wp:wrapNone/>
              <wp:docPr id="4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0745" cy="8509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39D0" w:rsidRDefault="00B939D0" w:rsidP="00B939D0">
                          <w:r w:rsidRPr="00C0268B">
                            <w:rPr>
                              <w:rFonts w:cs="Arial"/>
                              <w:noProof/>
                              <w:rtl/>
                              <w:lang w:val="en-GB" w:eastAsia="en-GB"/>
                            </w:rPr>
                            <w:drawing>
                              <wp:inline distT="0" distB="0" distL="0" distR="0">
                                <wp:extent cx="1958340" cy="741130"/>
                                <wp:effectExtent l="19050" t="0" r="3810" b="0"/>
                                <wp:docPr id="24" name="صورة 11" descr="نتيجة بحث الصور عن هوية جامعة الملك سعود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1" descr="نتيجة بحث الصور عن هوية جامعة الملك سعود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958340" cy="7411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left:0;text-align:left;margin-left:525.7pt;margin-top:5.05pt;width:169.35pt;height:6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" stroked="f">
              <v:fill opacity="0"/>
              <v:textbox>
                <w:txbxContent>
                  <w:p w:rsidR="00B939D0" w:rsidRDefault="00B939D0" w:rsidP="00B939D0">
                    <w:r w:rsidRPr="00C0268B">
                      <w:rPr>
                        <w:rFonts w:cs="Arial"/>
                        <w:noProof/>
                        <w:rtl/>
                      </w:rPr>
                      <w:drawing>
                        <wp:inline distT="0" distB="0" distL="0" distR="0">
                          <wp:extent cx="1958340" cy="741130"/>
                          <wp:effectExtent l="19050" t="0" r="3810" b="0"/>
                          <wp:docPr id="9" name="صورة 11" descr="نتيجة بحث الصور عن هوية جامعة الملك سعود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1" descr="نتيجة بحث الصور عن هوية جامعة الملك سعود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958340" cy="7411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B939D0" w:rsidRDefault="00B939D0" w:rsidP="00A40B1C">
    <w:pPr>
      <w:pStyle w:val="Header"/>
      <w:tabs>
        <w:tab w:val="left" w:pos="9346"/>
      </w:tabs>
      <w:rPr>
        <w:rtl/>
      </w:rPr>
    </w:pPr>
  </w:p>
  <w:p w:rsidR="00B939D0" w:rsidRPr="00A4588D" w:rsidRDefault="006D498B" w:rsidP="00A40B1C">
    <w:pPr>
      <w:pStyle w:val="Header"/>
      <w:tabs>
        <w:tab w:val="left" w:pos="9346"/>
      </w:tabs>
      <w:rPr>
        <w:sz w:val="20"/>
        <w:szCs w:val="20"/>
        <w:rtl/>
      </w:rPr>
    </w:pPr>
    <w:r>
      <w:rPr>
        <w:noProof/>
        <w:sz w:val="20"/>
        <w:szCs w:val="20"/>
        <w:rtl/>
        <w:lang w:val="en-GB" w:eastAsia="en-GB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48DE071E" wp14:editId="08C3E0BE">
              <wp:simplePos x="0" y="0"/>
              <wp:positionH relativeFrom="column">
                <wp:posOffset>-95250</wp:posOffset>
              </wp:positionH>
              <wp:positionV relativeFrom="paragraph">
                <wp:posOffset>186690</wp:posOffset>
              </wp:positionV>
              <wp:extent cx="2517775" cy="1003300"/>
              <wp:effectExtent l="0" t="0" r="0" b="6350"/>
              <wp:wrapNone/>
              <wp:docPr id="2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7775" cy="1003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Grid"/>
                            <w:bidiVisual/>
                            <w:tblW w:w="0" w:type="auto"/>
                            <w:jc w:val="center"/>
                            <w:tblBorders>
                              <w:top w:val="single" w:sz="4" w:space="0" w:color="808080"/>
                              <w:left w:val="single" w:sz="4" w:space="0" w:color="808080"/>
                              <w:bottom w:val="single" w:sz="4" w:space="0" w:color="808080"/>
                              <w:right w:val="single" w:sz="4" w:space="0" w:color="808080"/>
                              <w:insideH w:val="single" w:sz="4" w:space="0" w:color="808080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3617"/>
                          </w:tblGrid>
                          <w:tr w:rsidR="007B763B" w:rsidRPr="00A242D8" w:rsidTr="007B763B">
                            <w:trPr>
                              <w:trHeight w:val="187"/>
                              <w:jc w:val="center"/>
                            </w:trPr>
                            <w:tc>
                              <w:tcPr>
                                <w:tcW w:w="3617" w:type="dxa"/>
                              </w:tcPr>
                              <w:p w:rsidR="007B763B" w:rsidRPr="007B763B" w:rsidRDefault="007B763B" w:rsidP="005B527A">
                                <w:pPr>
                                  <w:spacing w:line="192" w:lineRule="auto"/>
                                  <w:rPr>
                                    <w:rFonts w:cs="GE Dinar Two"/>
                                    <w:color w:val="808080"/>
                                    <w:sz w:val="20"/>
                                    <w:szCs w:val="20"/>
                                    <w:rtl/>
                                  </w:rPr>
                                </w:pPr>
                                <w:r w:rsidRPr="007B763B">
                                  <w:rPr>
                                    <w:rFonts w:cs="GE Dinar Two" w:hint="cs"/>
                                    <w:color w:val="808080"/>
                                    <w:sz w:val="20"/>
                                    <w:szCs w:val="20"/>
                                    <w:rtl/>
                                  </w:rPr>
                                  <w:t xml:space="preserve">الإصدار الثالث </w:t>
                                </w:r>
                                <w:r w:rsidRPr="006D498B">
                                  <w:rPr>
                                    <w:rFonts w:ascii="Agency FB" w:hAnsi="Agency FB" w:cs="GE Dinar Two"/>
                                    <w:color w:val="808080"/>
                                    <w:sz w:val="20"/>
                                    <w:szCs w:val="20"/>
                                    <w:rtl/>
                                  </w:rPr>
                                  <w:t>1440 هـ</w:t>
                                </w:r>
                              </w:p>
                            </w:tc>
                          </w:tr>
                          <w:tr w:rsidR="007B763B" w:rsidRPr="00A242D8" w:rsidTr="007B763B">
                            <w:trPr>
                              <w:trHeight w:val="332"/>
                              <w:jc w:val="center"/>
                            </w:trPr>
                            <w:tc>
                              <w:tcPr>
                                <w:tcW w:w="3617" w:type="dxa"/>
                                <w:vAlign w:val="center"/>
                              </w:tcPr>
                              <w:p w:rsidR="007B763B" w:rsidRPr="007B763B" w:rsidRDefault="00B86EAD" w:rsidP="00B86EAD">
                                <w:pPr>
                                  <w:spacing w:line="192" w:lineRule="auto"/>
                                  <w:rPr>
                                    <w:rFonts w:cs="GE Dinar Two"/>
                                    <w:color w:val="808080"/>
                                    <w:sz w:val="20"/>
                                    <w:szCs w:val="20"/>
                                    <w:rtl/>
                                  </w:rPr>
                                </w:pPr>
                                <w:r>
                                  <w:rPr>
                                    <w:rFonts w:cs="GE Dinar Two" w:hint="cs"/>
                                    <w:color w:val="808080"/>
                                    <w:sz w:val="20"/>
                                    <w:szCs w:val="20"/>
                                    <w:rtl/>
                                  </w:rPr>
                                  <w:t xml:space="preserve">نموذج بيانات المعيدين في الكلية </w:t>
                                </w:r>
                              </w:p>
                            </w:tc>
                          </w:tr>
                          <w:tr w:rsidR="007B763B" w:rsidRPr="00A242D8" w:rsidTr="007B763B">
                            <w:trPr>
                              <w:trHeight w:val="332"/>
                              <w:jc w:val="center"/>
                            </w:trPr>
                            <w:tc>
                              <w:tcPr>
                                <w:tcW w:w="3617" w:type="dxa"/>
                                <w:vAlign w:val="center"/>
                              </w:tcPr>
                              <w:p w:rsidR="007B763B" w:rsidRPr="006D498B" w:rsidRDefault="00B86EAD" w:rsidP="00581E16">
                                <w:pPr>
                                  <w:bidi w:val="0"/>
                                  <w:jc w:val="right"/>
                                  <w:rPr>
                                    <w:rFonts w:ascii="Agency FB" w:eastAsia="Times New Roman" w:hAnsi="Agency FB" w:cs="AL-Hotham"/>
                                    <w:color w:val="7F7F7F" w:themeColor="text1" w:themeTint="80"/>
                                    <w:sz w:val="20"/>
                                    <w:szCs w:val="20"/>
                                  </w:rPr>
                                </w:pPr>
                                <w:r w:rsidRPr="006D498B">
                                  <w:rPr>
                                    <w:rFonts w:ascii="Agency FB" w:eastAsia="Times New Roman" w:hAnsi="Agency FB" w:cs="GE Dinar Two"/>
                                    <w:color w:val="7F7F7F" w:themeColor="text1" w:themeTint="80"/>
                                    <w:sz w:val="20"/>
                                    <w:szCs w:val="20"/>
                                  </w:rPr>
                                  <w:t>040010102301</w:t>
                                </w:r>
                                <w:r w:rsidR="008C6894" w:rsidRPr="006D498B">
                                  <w:rPr>
                                    <w:rFonts w:ascii="Agency FB" w:eastAsia="Times New Roman" w:hAnsi="Agency FB" w:cs="GE Dinar Two"/>
                                    <w:color w:val="7F7F7F" w:themeColor="text1" w:themeTint="80"/>
                                    <w:sz w:val="20"/>
                                    <w:szCs w:val="20"/>
                                  </w:rPr>
                                  <w:t>01</w:t>
                                </w:r>
                              </w:p>
                            </w:tc>
                          </w:tr>
                          <w:tr w:rsidR="007B763B" w:rsidRPr="00D50B3A" w:rsidTr="007B763B">
                            <w:trPr>
                              <w:trHeight w:val="293"/>
                              <w:jc w:val="center"/>
                            </w:trPr>
                            <w:tc>
                              <w:tcPr>
                                <w:tcW w:w="3617" w:type="dxa"/>
                              </w:tcPr>
                              <w:p w:rsidR="007B763B" w:rsidRPr="00D50B3A" w:rsidRDefault="00CC6FC0" w:rsidP="007B763B">
                                <w:pPr>
                                  <w:rPr>
                                    <w:rtl/>
                                  </w:rPr>
                                </w:pPr>
                                <w:sdt>
                                  <w:sdtPr>
                                    <w:rPr>
                                      <w:rFonts w:cs="GE Dinar Two"/>
                                      <w:color w:val="808080"/>
                                      <w:sz w:val="72"/>
                                      <w:szCs w:val="24"/>
                                      <w:rtl/>
                                    </w:rPr>
                                    <w:id w:val="1828847077"/>
                                    <w:docPartObj>
                                      <w:docPartGallery w:val="Page Numbers (Top of Page)"/>
                                      <w:docPartUnique/>
                                    </w:docPartObj>
                                  </w:sdtPr>
                                  <w:sdtEndPr/>
                                  <w:sdtContent>
                                    <w:r w:rsidR="007B763B" w:rsidRPr="007B763B">
                                      <w:rPr>
                                        <w:rFonts w:cs="GE Dinar Two"/>
                                        <w:color w:val="808080"/>
                                        <w:sz w:val="20"/>
                                        <w:szCs w:val="20"/>
                                        <w:rtl/>
                                      </w:rPr>
                                      <w:t xml:space="preserve">صفحة </w:t>
                                    </w:r>
                                    <w:r w:rsidR="007B763B" w:rsidRPr="007B763B">
                                      <w:rPr>
                                        <w:rFonts w:ascii="Agency FB" w:hAnsi="Agency FB" w:cs="GE Dinar Two" w:hint="cs"/>
                                        <w:color w:val="808080"/>
                                        <w:sz w:val="20"/>
                                        <w:szCs w:val="20"/>
                                        <w:rtl/>
                                      </w:rPr>
                                      <w:t>1</w:t>
                                    </w:r>
                                    <w:r w:rsidR="007B763B" w:rsidRPr="007B763B">
                                      <w:rPr>
                                        <w:rFonts w:cs="GE Dinar Two"/>
                                        <w:color w:val="808080"/>
                                        <w:sz w:val="20"/>
                                        <w:szCs w:val="20"/>
                                        <w:rtl/>
                                      </w:rPr>
                                      <w:t xml:space="preserve">من </w:t>
                                    </w:r>
                                    <w:r w:rsidR="007B763B" w:rsidRPr="006D498B">
                                      <w:rPr>
                                        <w:rFonts w:ascii="Agency FB" w:hAnsi="Agency FB" w:cs="GE Dinar Two"/>
                                        <w:color w:val="808080"/>
                                        <w:sz w:val="20"/>
                                        <w:szCs w:val="20"/>
                                      </w:rPr>
                                      <w:fldChar w:fldCharType="begin"/>
                                    </w:r>
                                    <w:r w:rsidR="007B763B" w:rsidRPr="006D498B">
                                      <w:rPr>
                                        <w:rFonts w:ascii="Agency FB" w:hAnsi="Agency FB" w:cs="GE Dinar Two"/>
                                        <w:color w:val="808080"/>
                                        <w:sz w:val="20"/>
                                        <w:szCs w:val="20"/>
                                      </w:rPr>
                                      <w:instrText xml:space="preserve"> NUMPAGES  </w:instrText>
                                    </w:r>
                                    <w:r w:rsidR="007B763B" w:rsidRPr="006D498B">
                                      <w:rPr>
                                        <w:rFonts w:ascii="Agency FB" w:hAnsi="Agency FB" w:cs="GE Dinar Two"/>
                                        <w:color w:val="808080"/>
                                        <w:sz w:val="20"/>
                                        <w:szCs w:val="20"/>
                                      </w:rPr>
                                      <w:fldChar w:fldCharType="separate"/>
                                    </w:r>
                                    <w:r w:rsidR="002B4755">
                                      <w:rPr>
                                        <w:rFonts w:ascii="Agency FB" w:hAnsi="Agency FB" w:cs="GE Dinar Two"/>
                                        <w:noProof/>
                                        <w:color w:val="808080"/>
                                        <w:sz w:val="20"/>
                                        <w:szCs w:val="20"/>
                                        <w:rtl/>
                                      </w:rPr>
                                      <w:t>1</w:t>
                                    </w:r>
                                    <w:r w:rsidR="007B763B" w:rsidRPr="006D498B">
                                      <w:rPr>
                                        <w:rFonts w:ascii="Agency FB" w:hAnsi="Agency FB" w:cs="GE Dinar Two"/>
                                        <w:color w:val="808080"/>
                                        <w:sz w:val="20"/>
                                        <w:szCs w:val="20"/>
                                      </w:rPr>
                                      <w:fldChar w:fldCharType="end"/>
                                    </w:r>
                                  </w:sdtContent>
                                </w:sdt>
                              </w:p>
                            </w:tc>
                          </w:tr>
                        </w:tbl>
                        <w:p w:rsidR="00B939D0" w:rsidRPr="007B763B" w:rsidRDefault="00B939D0" w:rsidP="007B763B">
                          <w:pPr>
                            <w:rPr>
                              <w:szCs w:val="1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DE071E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7" type="#_x0000_t202" style="position:absolute;left:0;text-align:left;margin-left:-7.5pt;margin-top:14.7pt;width:198.25pt;height:7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" stroked="f">
              <v:textbox>
                <w:txbxContent>
                  <w:tbl>
                    <w:tblPr>
                      <w:tblStyle w:val="TableGrid"/>
                      <w:bidiVisual/>
                      <w:tblW w:w="0" w:type="auto"/>
                      <w:jc w:val="center"/>
                      <w:tblBorders>
                        <w:top w:val="single" w:sz="4" w:space="0" w:color="808080"/>
                        <w:left w:val="single" w:sz="4" w:space="0" w:color="808080"/>
                        <w:bottom w:val="single" w:sz="4" w:space="0" w:color="808080"/>
                        <w:right w:val="single" w:sz="4" w:space="0" w:color="808080"/>
                        <w:insideH w:val="single" w:sz="4" w:space="0" w:color="808080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3617"/>
                    </w:tblGrid>
                    <w:tr w:rsidR="007B763B" w:rsidRPr="00A242D8" w:rsidTr="007B763B">
                      <w:trPr>
                        <w:trHeight w:val="187"/>
                        <w:jc w:val="center"/>
                      </w:trPr>
                      <w:tc>
                        <w:tcPr>
                          <w:tcW w:w="3617" w:type="dxa"/>
                        </w:tcPr>
                        <w:p w:rsidR="007B763B" w:rsidRPr="007B763B" w:rsidRDefault="007B763B" w:rsidP="005B527A">
                          <w:pPr>
                            <w:spacing w:line="192" w:lineRule="auto"/>
                            <w:rPr>
                              <w:rFonts w:cs="GE Dinar Two"/>
                              <w:color w:val="808080"/>
                              <w:sz w:val="20"/>
                              <w:szCs w:val="20"/>
                              <w:rtl/>
                            </w:rPr>
                          </w:pPr>
                          <w:r w:rsidRPr="007B763B">
                            <w:rPr>
                              <w:rFonts w:cs="GE Dinar Two" w:hint="cs"/>
                              <w:color w:val="808080"/>
                              <w:sz w:val="20"/>
                              <w:szCs w:val="20"/>
                              <w:rtl/>
                            </w:rPr>
                            <w:t xml:space="preserve">الإصدار الثالث </w:t>
                          </w:r>
                          <w:r w:rsidRPr="006D498B">
                            <w:rPr>
                              <w:rFonts w:ascii="Agency FB" w:hAnsi="Agency FB" w:cs="GE Dinar Two"/>
                              <w:color w:val="808080"/>
                              <w:sz w:val="20"/>
                              <w:szCs w:val="20"/>
                              <w:rtl/>
                            </w:rPr>
                            <w:t>1440 هـ</w:t>
                          </w:r>
                        </w:p>
                      </w:tc>
                    </w:tr>
                    <w:tr w:rsidR="007B763B" w:rsidRPr="00A242D8" w:rsidTr="007B763B">
                      <w:trPr>
                        <w:trHeight w:val="332"/>
                        <w:jc w:val="center"/>
                      </w:trPr>
                      <w:tc>
                        <w:tcPr>
                          <w:tcW w:w="3617" w:type="dxa"/>
                          <w:vAlign w:val="center"/>
                        </w:tcPr>
                        <w:p w:rsidR="007B763B" w:rsidRPr="007B763B" w:rsidRDefault="00B86EAD" w:rsidP="00B86EAD">
                          <w:pPr>
                            <w:spacing w:line="192" w:lineRule="auto"/>
                            <w:rPr>
                              <w:rFonts w:cs="GE Dinar Two"/>
                              <w:color w:val="808080"/>
                              <w:sz w:val="20"/>
                              <w:szCs w:val="20"/>
                              <w:rtl/>
                            </w:rPr>
                          </w:pPr>
                          <w:r>
                            <w:rPr>
                              <w:rFonts w:cs="GE Dinar Two" w:hint="cs"/>
                              <w:color w:val="808080"/>
                              <w:sz w:val="20"/>
                              <w:szCs w:val="20"/>
                              <w:rtl/>
                            </w:rPr>
                            <w:t xml:space="preserve">نموذج بيانات المعيدين في الكلية </w:t>
                          </w:r>
                        </w:p>
                      </w:tc>
                    </w:tr>
                    <w:tr w:rsidR="007B763B" w:rsidRPr="00A242D8" w:rsidTr="007B763B">
                      <w:trPr>
                        <w:trHeight w:val="332"/>
                        <w:jc w:val="center"/>
                      </w:trPr>
                      <w:tc>
                        <w:tcPr>
                          <w:tcW w:w="3617" w:type="dxa"/>
                          <w:vAlign w:val="center"/>
                        </w:tcPr>
                        <w:p w:rsidR="007B763B" w:rsidRPr="006D498B" w:rsidRDefault="00B86EAD" w:rsidP="00581E16">
                          <w:pPr>
                            <w:bidi w:val="0"/>
                            <w:jc w:val="right"/>
                            <w:rPr>
                              <w:rFonts w:ascii="Agency FB" w:eastAsia="Times New Roman" w:hAnsi="Agency FB" w:cs="AL-Hotham"/>
                              <w:color w:val="7F7F7F" w:themeColor="text1" w:themeTint="80"/>
                              <w:sz w:val="20"/>
                              <w:szCs w:val="20"/>
                            </w:rPr>
                          </w:pPr>
                          <w:r w:rsidRPr="006D498B">
                            <w:rPr>
                              <w:rFonts w:ascii="Agency FB" w:eastAsia="Times New Roman" w:hAnsi="Agency FB" w:cs="GE Dinar Two"/>
                              <w:color w:val="7F7F7F" w:themeColor="text1" w:themeTint="80"/>
                              <w:sz w:val="20"/>
                              <w:szCs w:val="20"/>
                            </w:rPr>
                            <w:t>040010102301</w:t>
                          </w:r>
                          <w:r w:rsidR="008C6894" w:rsidRPr="006D498B">
                            <w:rPr>
                              <w:rFonts w:ascii="Agency FB" w:eastAsia="Times New Roman" w:hAnsi="Agency FB" w:cs="GE Dinar Two"/>
                              <w:color w:val="7F7F7F" w:themeColor="text1" w:themeTint="80"/>
                              <w:sz w:val="20"/>
                              <w:szCs w:val="20"/>
                            </w:rPr>
                            <w:t>01</w:t>
                          </w:r>
                        </w:p>
                      </w:tc>
                    </w:tr>
                    <w:tr w:rsidR="007B763B" w:rsidRPr="00D50B3A" w:rsidTr="007B763B">
                      <w:trPr>
                        <w:trHeight w:val="293"/>
                        <w:jc w:val="center"/>
                      </w:trPr>
                      <w:tc>
                        <w:tcPr>
                          <w:tcW w:w="3617" w:type="dxa"/>
                        </w:tcPr>
                        <w:p w:rsidR="007B763B" w:rsidRPr="00D50B3A" w:rsidRDefault="00CC6FC0" w:rsidP="007B763B">
                          <w:pPr>
                            <w:rPr>
                              <w:rtl/>
                            </w:rPr>
                          </w:pPr>
                          <w:sdt>
                            <w:sdtPr>
                              <w:rPr>
                                <w:rFonts w:cs="GE Dinar Two"/>
                                <w:color w:val="808080"/>
                                <w:sz w:val="72"/>
                                <w:szCs w:val="24"/>
                                <w:rtl/>
                              </w:rPr>
                              <w:id w:val="1828847077"/>
                              <w:docPartObj>
                                <w:docPartGallery w:val="Page Numbers (Top of Page)"/>
                                <w:docPartUnique/>
                              </w:docPartObj>
                            </w:sdtPr>
                            <w:sdtEndPr/>
                            <w:sdtContent>
                              <w:r w:rsidR="007B763B" w:rsidRPr="007B763B">
                                <w:rPr>
                                  <w:rFonts w:cs="GE Dinar Two"/>
                                  <w:color w:val="808080"/>
                                  <w:sz w:val="20"/>
                                  <w:szCs w:val="20"/>
                                  <w:rtl/>
                                </w:rPr>
                                <w:t xml:space="preserve">صفحة </w:t>
                              </w:r>
                              <w:r w:rsidR="007B763B" w:rsidRPr="007B763B">
                                <w:rPr>
                                  <w:rFonts w:ascii="Agency FB" w:hAnsi="Agency FB" w:cs="GE Dinar Two" w:hint="cs"/>
                                  <w:color w:val="808080"/>
                                  <w:sz w:val="20"/>
                                  <w:szCs w:val="20"/>
                                  <w:rtl/>
                                </w:rPr>
                                <w:t>1</w:t>
                              </w:r>
                              <w:r w:rsidR="007B763B" w:rsidRPr="007B763B">
                                <w:rPr>
                                  <w:rFonts w:cs="GE Dinar Two"/>
                                  <w:color w:val="808080"/>
                                  <w:sz w:val="20"/>
                                  <w:szCs w:val="20"/>
                                  <w:rtl/>
                                </w:rPr>
                                <w:t xml:space="preserve">من </w:t>
                              </w:r>
                              <w:r w:rsidR="007B763B" w:rsidRPr="006D498B">
                                <w:rPr>
                                  <w:rFonts w:ascii="Agency FB" w:hAnsi="Agency FB" w:cs="GE Dinar Two"/>
                                  <w:color w:val="808080"/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="007B763B" w:rsidRPr="006D498B">
                                <w:rPr>
                                  <w:rFonts w:ascii="Agency FB" w:hAnsi="Agency FB" w:cs="GE Dinar Two"/>
                                  <w:color w:val="808080"/>
                                  <w:sz w:val="20"/>
                                  <w:szCs w:val="20"/>
                                </w:rPr>
                                <w:instrText xml:space="preserve"> NUMPAGES  </w:instrText>
                              </w:r>
                              <w:r w:rsidR="007B763B" w:rsidRPr="006D498B">
                                <w:rPr>
                                  <w:rFonts w:ascii="Agency FB" w:hAnsi="Agency FB" w:cs="GE Dinar Two"/>
                                  <w:color w:val="808080"/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  <w:r w:rsidR="002B4755">
                                <w:rPr>
                                  <w:rFonts w:ascii="Agency FB" w:hAnsi="Agency FB" w:cs="GE Dinar Two"/>
                                  <w:noProof/>
                                  <w:color w:val="808080"/>
                                  <w:sz w:val="20"/>
                                  <w:szCs w:val="20"/>
                                  <w:rtl/>
                                </w:rPr>
                                <w:t>1</w:t>
                              </w:r>
                              <w:r w:rsidR="007B763B" w:rsidRPr="006D498B">
                                <w:rPr>
                                  <w:rFonts w:ascii="Agency FB" w:hAnsi="Agency FB" w:cs="GE Dinar Two"/>
                                  <w:color w:val="808080"/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</w:sdtContent>
                          </w:sdt>
                        </w:p>
                      </w:tc>
                    </w:tr>
                  </w:tbl>
                  <w:p w:rsidR="00B939D0" w:rsidRPr="007B763B" w:rsidRDefault="00B939D0" w:rsidP="007B763B">
                    <w:pPr>
                      <w:rPr>
                        <w:szCs w:val="12"/>
                      </w:rPr>
                    </w:pPr>
                  </w:p>
                </w:txbxContent>
              </v:textbox>
            </v:shape>
          </w:pict>
        </mc:Fallback>
      </mc:AlternateContent>
    </w:r>
    <w:r w:rsidR="008C6894">
      <w:rPr>
        <w:noProof/>
        <w:sz w:val="20"/>
        <w:szCs w:val="20"/>
        <w:rtl/>
        <w:lang w:val="en-GB" w:eastAsia="en-GB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640DEB" wp14:editId="7B76DB71">
              <wp:simplePos x="0" y="0"/>
              <wp:positionH relativeFrom="column">
                <wp:posOffset>-183515</wp:posOffset>
              </wp:positionH>
              <wp:positionV relativeFrom="paragraph">
                <wp:posOffset>140970</wp:posOffset>
              </wp:positionV>
              <wp:extent cx="6929755" cy="0"/>
              <wp:effectExtent l="6985" t="7620" r="6985" b="11430"/>
              <wp:wrapNone/>
              <wp:docPr id="3" name="AutoShap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29755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8DA0D75" id="AutoShape 15" o:spid="_x0000_s1026" type="#_x0000_t32" style="position:absolute;left:0;text-align:left;margin-left:-14.45pt;margin-top:11.1pt;width:545.65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" strokecolor="#7f7f7f [1612]" strokeweight=".25pt"/>
          </w:pict>
        </mc:Fallback>
      </mc:AlternateContent>
    </w:r>
  </w:p>
  <w:p w:rsidR="004F0F9E" w:rsidRPr="007B763B" w:rsidRDefault="008C6894" w:rsidP="007B763B">
    <w:pPr>
      <w:tabs>
        <w:tab w:val="left" w:pos="390"/>
      </w:tabs>
      <w:spacing w:line="192" w:lineRule="auto"/>
      <w:rPr>
        <w:rFonts w:cs="GE Dinar Two"/>
        <w:color w:val="808080" w:themeColor="background1" w:themeShade="80"/>
        <w:sz w:val="24"/>
        <w:szCs w:val="24"/>
        <w:rtl/>
      </w:rPr>
    </w:pPr>
    <w:r>
      <w:rPr>
        <w:rFonts w:cs="GE Dinar Two"/>
        <w:noProof/>
        <w:color w:val="808080" w:themeColor="background1" w:themeShade="80"/>
        <w:sz w:val="56"/>
        <w:szCs w:val="22"/>
        <w:rtl/>
        <w:lang w:val="en-GB" w:eastAsia="en-GB"/>
      </w:rPr>
      <mc:AlternateContent>
        <mc:Choice Requires="wps">
          <w:drawing>
            <wp:anchor distT="0" distB="0" distL="114300" distR="114300" simplePos="0" relativeHeight="251661824" behindDoc="0" locked="0" layoutInCell="1" allowOverlap="1">
              <wp:simplePos x="0" y="0"/>
              <wp:positionH relativeFrom="column">
                <wp:posOffset>6746240</wp:posOffset>
              </wp:positionH>
              <wp:positionV relativeFrom="paragraph">
                <wp:posOffset>224790</wp:posOffset>
              </wp:positionV>
              <wp:extent cx="1873250" cy="0"/>
              <wp:effectExtent l="12065" t="5715" r="10160" b="13335"/>
              <wp:wrapNone/>
              <wp:docPr id="1" name="AutoShap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873250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chemeClr val="bg1">
                            <a:lumMod val="6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4778137" id="AutoShape 16" o:spid="_x0000_s1026" type="#_x0000_t32" style="position:absolute;left:0;text-align:left;margin-left:531.2pt;margin-top:17.7pt;width:147.5pt;height:0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" strokecolor="#a5a5a5 [2092]" strokeweight=".25pt"/>
          </w:pict>
        </mc:Fallback>
      </mc:AlternateContent>
    </w:r>
    <w:r w:rsidR="004F0F9E" w:rsidRPr="00BB1D29">
      <w:rPr>
        <w:rFonts w:cs="GE Dinar Two" w:hint="cs"/>
        <w:color w:val="808080" w:themeColor="background1" w:themeShade="80"/>
        <w:sz w:val="24"/>
        <w:szCs w:val="24"/>
        <w:rtl/>
      </w:rPr>
      <w:tab/>
    </w:r>
    <w:r w:rsidR="004F0F9E" w:rsidRPr="007B763B">
      <w:rPr>
        <w:rFonts w:cs="GE Dinar Two" w:hint="cs"/>
        <w:color w:val="808080" w:themeColor="background1" w:themeShade="80"/>
        <w:sz w:val="24"/>
        <w:szCs w:val="24"/>
        <w:rtl/>
      </w:rPr>
      <w:t xml:space="preserve">كلية </w:t>
    </w:r>
    <w:r w:rsidR="007B763B" w:rsidRPr="007B763B">
      <w:rPr>
        <w:rFonts w:cs="GE Dinar Two" w:hint="cs"/>
        <w:color w:val="808080" w:themeColor="background1" w:themeShade="80"/>
        <w:sz w:val="24"/>
        <w:szCs w:val="24"/>
        <w:rtl/>
      </w:rPr>
      <w:t xml:space="preserve">الآداب </w:t>
    </w:r>
  </w:p>
  <w:p w:rsidR="007B763B" w:rsidRPr="002B4755" w:rsidRDefault="004F319F" w:rsidP="004F319F">
    <w:pPr>
      <w:tabs>
        <w:tab w:val="left" w:pos="390"/>
      </w:tabs>
      <w:spacing w:line="192" w:lineRule="auto"/>
      <w:rPr>
        <w:rFonts w:ascii="Agency FB" w:hAnsi="Agency FB" w:cs="GE Dinar Two"/>
        <w:color w:val="808080" w:themeColor="background1" w:themeShade="80"/>
        <w:sz w:val="24"/>
        <w:szCs w:val="24"/>
        <w:rtl/>
      </w:rPr>
    </w:pPr>
    <w:r w:rsidRPr="002B4755">
      <w:rPr>
        <w:rFonts w:ascii="Agency FB" w:hAnsi="Agency FB" w:cs="GE Dinar Two"/>
        <w:color w:val="808080" w:themeColor="background1" w:themeShade="80"/>
        <w:sz w:val="24"/>
        <w:szCs w:val="24"/>
        <w:rtl/>
      </w:rPr>
      <w:tab/>
    </w:r>
    <w:r w:rsidR="00B939D0" w:rsidRPr="002B4755">
      <w:rPr>
        <w:rFonts w:ascii="Agency FB" w:hAnsi="Agency FB" w:cs="GE Dinar Two"/>
        <w:color w:val="808080" w:themeColor="background1" w:themeShade="80"/>
        <w:sz w:val="24"/>
        <w:szCs w:val="24"/>
        <w:rtl/>
      </w:rPr>
      <w:t xml:space="preserve">نظام إدارة الجودة </w:t>
    </w:r>
    <w:proofErr w:type="gramStart"/>
    <w:r w:rsidR="00B939D0" w:rsidRPr="002B4755">
      <w:rPr>
        <w:rFonts w:ascii="Agency FB" w:hAnsi="Agency FB" w:cs="GE Dinar Two"/>
        <w:color w:val="808080" w:themeColor="background1" w:themeShade="80"/>
        <w:sz w:val="24"/>
        <w:szCs w:val="24"/>
        <w:rtl/>
      </w:rPr>
      <w:t>(</w:t>
    </w:r>
    <w:r w:rsidR="002B4755" w:rsidRPr="002B4755">
      <w:rPr>
        <w:rFonts w:ascii="Agency FB" w:hAnsi="Agency FB" w:cs="GE Dinar Two"/>
        <w:color w:val="808080" w:themeColor="background1" w:themeShade="80"/>
        <w:sz w:val="24"/>
        <w:szCs w:val="24"/>
        <w:rtl/>
      </w:rPr>
      <w:t xml:space="preserve"> 9001</w:t>
    </w:r>
    <w:proofErr w:type="gramEnd"/>
    <w:r w:rsidR="002B4755" w:rsidRPr="002B4755">
      <w:rPr>
        <w:rFonts w:ascii="Agency FB" w:hAnsi="Agency FB" w:cs="GE Dinar Two"/>
        <w:color w:val="808080" w:themeColor="background1" w:themeShade="80"/>
        <w:sz w:val="24"/>
        <w:szCs w:val="24"/>
        <w:rtl/>
      </w:rPr>
      <w:t xml:space="preserve"> </w:t>
    </w:r>
    <w:r w:rsidR="00B939D0" w:rsidRPr="002B4755">
      <w:rPr>
        <w:rFonts w:ascii="Agency FB" w:hAnsi="Agency FB" w:cs="GE Dinar Two"/>
        <w:color w:val="808080" w:themeColor="background1" w:themeShade="80"/>
        <w:sz w:val="24"/>
        <w:szCs w:val="24"/>
      </w:rPr>
      <w:t>ISO</w:t>
    </w:r>
    <w:r w:rsidR="00B939D0" w:rsidRPr="002B4755">
      <w:rPr>
        <w:rFonts w:ascii="Agency FB" w:hAnsi="Agency FB" w:cs="GE Dinar Two"/>
        <w:color w:val="808080" w:themeColor="background1" w:themeShade="80"/>
        <w:sz w:val="24"/>
        <w:szCs w:val="24"/>
        <w:rtl/>
      </w:rPr>
      <w:t>)</w:t>
    </w:r>
  </w:p>
  <w:p w:rsidR="002C3341" w:rsidRDefault="002C3341" w:rsidP="004F319F">
    <w:pPr>
      <w:tabs>
        <w:tab w:val="left" w:pos="390"/>
      </w:tabs>
      <w:spacing w:line="192" w:lineRule="auto"/>
      <w:rPr>
        <w:rFonts w:cs="GE Dinar Two"/>
        <w:color w:val="808080" w:themeColor="background1" w:themeShade="80"/>
        <w:sz w:val="160"/>
        <w:rtl/>
      </w:rPr>
    </w:pPr>
  </w:p>
  <w:p w:rsidR="00891081" w:rsidRPr="009D3023" w:rsidRDefault="00891081" w:rsidP="00231F68">
    <w:pPr>
      <w:pStyle w:val="Header"/>
      <w:tabs>
        <w:tab w:val="left" w:pos="9346"/>
      </w:tabs>
      <w:rPr>
        <w:sz w:val="4"/>
        <w:szCs w:val="4"/>
        <w:rtl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CFB"/>
    <w:rsid w:val="000000F5"/>
    <w:rsid w:val="00017FE4"/>
    <w:rsid w:val="00052F94"/>
    <w:rsid w:val="0006558A"/>
    <w:rsid w:val="00081777"/>
    <w:rsid w:val="000C3AD3"/>
    <w:rsid w:val="000D4419"/>
    <w:rsid w:val="000F3C6C"/>
    <w:rsid w:val="0010221A"/>
    <w:rsid w:val="001342EA"/>
    <w:rsid w:val="00197D05"/>
    <w:rsid w:val="001A3693"/>
    <w:rsid w:val="001F1597"/>
    <w:rsid w:val="002118A2"/>
    <w:rsid w:val="00231F68"/>
    <w:rsid w:val="0024473D"/>
    <w:rsid w:val="00247AF3"/>
    <w:rsid w:val="00293471"/>
    <w:rsid w:val="00294F50"/>
    <w:rsid w:val="002A0E15"/>
    <w:rsid w:val="002A22EA"/>
    <w:rsid w:val="002A2486"/>
    <w:rsid w:val="002B4755"/>
    <w:rsid w:val="002C1898"/>
    <w:rsid w:val="002C3341"/>
    <w:rsid w:val="002C523D"/>
    <w:rsid w:val="002D0F39"/>
    <w:rsid w:val="002E28CD"/>
    <w:rsid w:val="00302488"/>
    <w:rsid w:val="00306667"/>
    <w:rsid w:val="00333B48"/>
    <w:rsid w:val="0033436B"/>
    <w:rsid w:val="003478AA"/>
    <w:rsid w:val="00371CAC"/>
    <w:rsid w:val="0037322D"/>
    <w:rsid w:val="00397578"/>
    <w:rsid w:val="003E766E"/>
    <w:rsid w:val="00413966"/>
    <w:rsid w:val="00420D48"/>
    <w:rsid w:val="0045728D"/>
    <w:rsid w:val="00473770"/>
    <w:rsid w:val="004C54C9"/>
    <w:rsid w:val="004F0F9E"/>
    <w:rsid w:val="004F319F"/>
    <w:rsid w:val="00510F15"/>
    <w:rsid w:val="0052762E"/>
    <w:rsid w:val="005409A0"/>
    <w:rsid w:val="0056748F"/>
    <w:rsid w:val="00581E16"/>
    <w:rsid w:val="00584573"/>
    <w:rsid w:val="00587668"/>
    <w:rsid w:val="005A3473"/>
    <w:rsid w:val="005B6B48"/>
    <w:rsid w:val="005E640A"/>
    <w:rsid w:val="005F32D8"/>
    <w:rsid w:val="00615FA8"/>
    <w:rsid w:val="00625F0C"/>
    <w:rsid w:val="00640F04"/>
    <w:rsid w:val="006974D9"/>
    <w:rsid w:val="006A727E"/>
    <w:rsid w:val="006C5511"/>
    <w:rsid w:val="006D498B"/>
    <w:rsid w:val="006E498D"/>
    <w:rsid w:val="006F4D5E"/>
    <w:rsid w:val="00706F06"/>
    <w:rsid w:val="00710F14"/>
    <w:rsid w:val="007267D5"/>
    <w:rsid w:val="00792FC6"/>
    <w:rsid w:val="007B763B"/>
    <w:rsid w:val="007D19C1"/>
    <w:rsid w:val="007D4BD9"/>
    <w:rsid w:val="00847943"/>
    <w:rsid w:val="00874367"/>
    <w:rsid w:val="008851A1"/>
    <w:rsid w:val="00891081"/>
    <w:rsid w:val="0089131B"/>
    <w:rsid w:val="008C6894"/>
    <w:rsid w:val="008E0930"/>
    <w:rsid w:val="008F4C37"/>
    <w:rsid w:val="009059BA"/>
    <w:rsid w:val="00945C5D"/>
    <w:rsid w:val="00967C82"/>
    <w:rsid w:val="00970DC0"/>
    <w:rsid w:val="0097356B"/>
    <w:rsid w:val="00977B87"/>
    <w:rsid w:val="009862D1"/>
    <w:rsid w:val="009B2C31"/>
    <w:rsid w:val="009B49F0"/>
    <w:rsid w:val="009C3A09"/>
    <w:rsid w:val="009D1659"/>
    <w:rsid w:val="009D3023"/>
    <w:rsid w:val="009D72EB"/>
    <w:rsid w:val="009F58D5"/>
    <w:rsid w:val="00A003A3"/>
    <w:rsid w:val="00A031A1"/>
    <w:rsid w:val="00A1365D"/>
    <w:rsid w:val="00A40B1C"/>
    <w:rsid w:val="00A41EA7"/>
    <w:rsid w:val="00A4588D"/>
    <w:rsid w:val="00A53394"/>
    <w:rsid w:val="00A95063"/>
    <w:rsid w:val="00A9510B"/>
    <w:rsid w:val="00AA1BB0"/>
    <w:rsid w:val="00AC2CFB"/>
    <w:rsid w:val="00AF2F22"/>
    <w:rsid w:val="00AF49DB"/>
    <w:rsid w:val="00B1691E"/>
    <w:rsid w:val="00B17EC3"/>
    <w:rsid w:val="00B22311"/>
    <w:rsid w:val="00B241FC"/>
    <w:rsid w:val="00B35010"/>
    <w:rsid w:val="00B35114"/>
    <w:rsid w:val="00B5498D"/>
    <w:rsid w:val="00B62BF9"/>
    <w:rsid w:val="00B80EDC"/>
    <w:rsid w:val="00B86EAD"/>
    <w:rsid w:val="00B939D0"/>
    <w:rsid w:val="00BA27AC"/>
    <w:rsid w:val="00BE1115"/>
    <w:rsid w:val="00BF3A66"/>
    <w:rsid w:val="00C02408"/>
    <w:rsid w:val="00C04543"/>
    <w:rsid w:val="00C16E59"/>
    <w:rsid w:val="00C511B8"/>
    <w:rsid w:val="00C83CC6"/>
    <w:rsid w:val="00CB013A"/>
    <w:rsid w:val="00CC3B99"/>
    <w:rsid w:val="00CC653D"/>
    <w:rsid w:val="00CC6FC0"/>
    <w:rsid w:val="00CD3A21"/>
    <w:rsid w:val="00CD4910"/>
    <w:rsid w:val="00CF0117"/>
    <w:rsid w:val="00CF1BFD"/>
    <w:rsid w:val="00D046A9"/>
    <w:rsid w:val="00D372AE"/>
    <w:rsid w:val="00D7540B"/>
    <w:rsid w:val="00D8063A"/>
    <w:rsid w:val="00D82A7F"/>
    <w:rsid w:val="00D910E2"/>
    <w:rsid w:val="00D9676F"/>
    <w:rsid w:val="00DC0AA2"/>
    <w:rsid w:val="00E17C93"/>
    <w:rsid w:val="00E84D56"/>
    <w:rsid w:val="00E904FE"/>
    <w:rsid w:val="00E95C2E"/>
    <w:rsid w:val="00EB38D1"/>
    <w:rsid w:val="00EF2C7E"/>
    <w:rsid w:val="00EF4F76"/>
    <w:rsid w:val="00F6067F"/>
    <w:rsid w:val="00F87269"/>
    <w:rsid w:val="00F9273F"/>
    <w:rsid w:val="00F94A15"/>
    <w:rsid w:val="00F97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91AF780-3627-46EE-9145-C822827B4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raditional Arabic" w:eastAsiaTheme="minorHAnsi" w:hAnsi="Traditional Arabic" w:cs="Traditional Arabic"/>
        <w:sz w:val="36"/>
        <w:szCs w:val="36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18A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2CF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2CFB"/>
  </w:style>
  <w:style w:type="paragraph" w:styleId="Footer">
    <w:name w:val="footer"/>
    <w:basedOn w:val="Normal"/>
    <w:link w:val="FooterChar"/>
    <w:uiPriority w:val="99"/>
    <w:unhideWhenUsed/>
    <w:rsid w:val="00AC2CF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2CFB"/>
  </w:style>
  <w:style w:type="table" w:styleId="TableGrid">
    <w:name w:val="Table Grid"/>
    <w:basedOn w:val="TableNormal"/>
    <w:uiPriority w:val="39"/>
    <w:rsid w:val="002D0F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40B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0B1C"/>
    <w:rPr>
      <w:rFonts w:ascii="Tahoma" w:hAnsi="Tahoma" w:cs="Tahoma"/>
      <w:sz w:val="16"/>
      <w:szCs w:val="16"/>
    </w:rPr>
  </w:style>
  <w:style w:type="character" w:customStyle="1" w:styleId="allowtextselection">
    <w:name w:val="allowtextselection"/>
    <w:basedOn w:val="DefaultParagraphFont"/>
    <w:rsid w:val="00587668"/>
  </w:style>
  <w:style w:type="character" w:styleId="Hyperlink">
    <w:name w:val="Hyperlink"/>
    <w:basedOn w:val="DefaultParagraphFont"/>
    <w:uiPriority w:val="99"/>
    <w:semiHidden/>
    <w:unhideWhenUsed/>
    <w:rsid w:val="00587668"/>
    <w:rPr>
      <w:color w:val="0000FF"/>
      <w:u w:val="single"/>
    </w:rPr>
  </w:style>
  <w:style w:type="paragraph" w:customStyle="1" w:styleId="rtecenter">
    <w:name w:val="rtecenter"/>
    <w:basedOn w:val="Normal"/>
    <w:rsid w:val="0058766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36F8C9-9537-4F58-B9A6-31EB36DE2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KSU</Company>
  <LinksUpToDate>false</LinksUpToDate>
  <CharactersWithSpaces>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Hisham A. Abhari</dc:creator>
  <cp:lastModifiedBy>buthayna.3@gmail.com</cp:lastModifiedBy>
  <cp:revision>2</cp:revision>
  <cp:lastPrinted>2017-02-11T03:30:00Z</cp:lastPrinted>
  <dcterms:created xsi:type="dcterms:W3CDTF">2019-04-22T14:27:00Z</dcterms:created>
  <dcterms:modified xsi:type="dcterms:W3CDTF">2019-04-22T14:27:00Z</dcterms:modified>
</cp:coreProperties>
</file>