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39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4792"/>
      </w:tblGrid>
      <w:tr w:rsidR="00BB0DC2" w:rsidRPr="000031A2" w14:paraId="5214115B" w14:textId="77777777" w:rsidTr="000031A2">
        <w:trPr>
          <w:trHeight w:val="506"/>
        </w:trPr>
        <w:tc>
          <w:tcPr>
            <w:tcW w:w="1736" w:type="pct"/>
            <w:shd w:val="clear" w:color="auto" w:fill="auto"/>
            <w:vAlign w:val="center"/>
          </w:tcPr>
          <w:p w14:paraId="60087439" w14:textId="6B867BC8" w:rsidR="00BB0DC2" w:rsidRPr="000031A2" w:rsidRDefault="00E20384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3F5F9CED" w14:textId="50374F9F" w:rsidR="00BB0DC2" w:rsidRPr="000031A2" w:rsidRDefault="009E03BA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النثر العربي ال</w:t>
            </w:r>
            <w:r w:rsidR="00BB44EB"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قديم</w:t>
            </w: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(1)</w:t>
            </w:r>
          </w:p>
        </w:tc>
      </w:tr>
      <w:tr w:rsidR="0027521F" w:rsidRPr="000031A2" w14:paraId="28DDC292" w14:textId="77777777" w:rsidTr="000031A2">
        <w:trPr>
          <w:trHeight w:val="506"/>
        </w:trPr>
        <w:tc>
          <w:tcPr>
            <w:tcW w:w="1736" w:type="pct"/>
            <w:shd w:val="clear" w:color="auto" w:fill="8DB3E2" w:themeFill="text2" w:themeFillTint="66"/>
            <w:vAlign w:val="center"/>
          </w:tcPr>
          <w:p w14:paraId="5918C1B6" w14:textId="51E6185D" w:rsidR="0027521F" w:rsidRPr="000031A2" w:rsidRDefault="000819F2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264" w:type="pct"/>
            <w:shd w:val="clear" w:color="auto" w:fill="8DB3E2" w:themeFill="text2" w:themeFillTint="66"/>
            <w:vAlign w:val="center"/>
          </w:tcPr>
          <w:p w14:paraId="25CC4773" w14:textId="404A53E6" w:rsidR="0027521F" w:rsidRPr="000031A2" w:rsidRDefault="00245A12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222</w:t>
            </w:r>
            <w:r w:rsidR="005719F1"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عرب</w:t>
            </w:r>
          </w:p>
        </w:tc>
      </w:tr>
      <w:tr w:rsidR="0027521F" w:rsidRPr="000031A2" w14:paraId="1D720F07" w14:textId="77777777" w:rsidTr="000031A2">
        <w:trPr>
          <w:trHeight w:val="506"/>
        </w:trPr>
        <w:tc>
          <w:tcPr>
            <w:tcW w:w="1736" w:type="pct"/>
            <w:shd w:val="clear" w:color="auto" w:fill="auto"/>
            <w:vAlign w:val="center"/>
          </w:tcPr>
          <w:p w14:paraId="0E01C5F5" w14:textId="020B54D4" w:rsidR="0027521F" w:rsidRPr="000031A2" w:rsidRDefault="00BA479B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البرنامج: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75140E35" w14:textId="3320F5AE" w:rsidR="0027521F" w:rsidRPr="000031A2" w:rsidRDefault="005719F1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اللغة العربية</w:t>
            </w:r>
          </w:p>
        </w:tc>
      </w:tr>
      <w:tr w:rsidR="0027521F" w:rsidRPr="000031A2" w14:paraId="4FA7F15C" w14:textId="77777777" w:rsidTr="000031A2">
        <w:trPr>
          <w:trHeight w:val="506"/>
        </w:trPr>
        <w:tc>
          <w:tcPr>
            <w:tcW w:w="1736" w:type="pct"/>
            <w:shd w:val="clear" w:color="auto" w:fill="8DB3E2" w:themeFill="text2" w:themeFillTint="66"/>
            <w:vAlign w:val="center"/>
          </w:tcPr>
          <w:p w14:paraId="66EAA10E" w14:textId="37E0B7DE" w:rsidR="0027521F" w:rsidRPr="000031A2" w:rsidRDefault="000819F2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القسم </w:t>
            </w:r>
            <w:r w:rsidR="00BA479B"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العلمي:</w:t>
            </w:r>
          </w:p>
        </w:tc>
        <w:tc>
          <w:tcPr>
            <w:tcW w:w="3264" w:type="pct"/>
            <w:shd w:val="clear" w:color="auto" w:fill="8DB3E2" w:themeFill="text2" w:themeFillTint="66"/>
            <w:vAlign w:val="center"/>
          </w:tcPr>
          <w:p w14:paraId="52317D7C" w14:textId="127DEAC2" w:rsidR="0027521F" w:rsidRPr="000031A2" w:rsidRDefault="005719F1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اللغة العربية</w:t>
            </w:r>
          </w:p>
        </w:tc>
      </w:tr>
      <w:tr w:rsidR="00DA5A4C" w:rsidRPr="000031A2" w14:paraId="38511AFC" w14:textId="77777777" w:rsidTr="000031A2">
        <w:trPr>
          <w:trHeight w:val="506"/>
        </w:trPr>
        <w:tc>
          <w:tcPr>
            <w:tcW w:w="1736" w:type="pct"/>
            <w:shd w:val="clear" w:color="auto" w:fill="auto"/>
            <w:vAlign w:val="center"/>
          </w:tcPr>
          <w:p w14:paraId="3CF2095F" w14:textId="563F38BA" w:rsidR="00DA5A4C" w:rsidRPr="000031A2" w:rsidRDefault="00DA5A4C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264" w:type="pct"/>
            <w:shd w:val="clear" w:color="auto" w:fill="auto"/>
            <w:vAlign w:val="center"/>
          </w:tcPr>
          <w:p w14:paraId="2C5E4A32" w14:textId="0BBE3CD3" w:rsidR="00DA5A4C" w:rsidRPr="000031A2" w:rsidRDefault="000A2976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0031A2" w14:paraId="7A91500C" w14:textId="77777777" w:rsidTr="000031A2">
        <w:trPr>
          <w:trHeight w:val="506"/>
        </w:trPr>
        <w:tc>
          <w:tcPr>
            <w:tcW w:w="1736" w:type="pct"/>
            <w:shd w:val="clear" w:color="auto" w:fill="8DB3E2" w:themeFill="text2" w:themeFillTint="66"/>
            <w:vAlign w:val="center"/>
          </w:tcPr>
          <w:p w14:paraId="78E3452A" w14:textId="6CAA0980" w:rsidR="0027521F" w:rsidRPr="000031A2" w:rsidRDefault="000819F2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264" w:type="pct"/>
            <w:shd w:val="clear" w:color="auto" w:fill="8DB3E2" w:themeFill="text2" w:themeFillTint="66"/>
            <w:vAlign w:val="center"/>
          </w:tcPr>
          <w:p w14:paraId="41E147EE" w14:textId="1842B645" w:rsidR="0027521F" w:rsidRPr="000031A2" w:rsidRDefault="005719F1" w:rsidP="000031A2">
            <w:pPr>
              <w:bidi/>
              <w:spacing w:line="276" w:lineRule="auto"/>
              <w:jc w:val="lowKashida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0031A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9F09F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9F09F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9F09F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9F09F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9F09F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9F09F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9F09F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9F09F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9F09F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9F09F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9F09F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9F09F4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9F09F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9F09F4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9C2333A" w:rsidR="005A1287" w:rsidRPr="003302F2" w:rsidRDefault="005A1287" w:rsidP="005A128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963A9" w:rsidRDefault="00D47214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9862AB2" w:rsidR="00D47214" w:rsidRPr="005D2DDD" w:rsidRDefault="005A128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الإلكتروني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 بعد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963A9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5963A9" w:rsidRDefault="00026BDF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35BC2BC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5963A9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5963A9" w:rsidRDefault="000A2976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5963A9" w:rsidRDefault="009B0DDB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E7E441A" w:rsidR="00026BDF" w:rsidRPr="005963A9" w:rsidRDefault="005A1287" w:rsidP="000A29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  <w:r w:rsidR="000A2976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0031A2" w:rsidRDefault="00192987" w:rsidP="00416FE2">
            <w:pPr>
              <w:pStyle w:val="2"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bookmarkStart w:id="7" w:name="_Toc337786"/>
            <w:r w:rsidRPr="000031A2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1. </w:t>
            </w:r>
            <w:r w:rsidR="00AE57B1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وصف </w:t>
            </w:r>
            <w:r w:rsidR="00AE57B1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العام ل</w:t>
            </w:r>
            <w:r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لمقرر:</w:t>
            </w:r>
            <w:bookmarkEnd w:id="7"/>
          </w:p>
          <w:p w14:paraId="72D97E3A" w14:textId="6F5FF258" w:rsidR="00673AFD" w:rsidRPr="000031A2" w:rsidRDefault="000031A2" w:rsidP="000031A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يوضح </w:t>
            </w:r>
            <w:r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>فنون النثر العربي القديم</w:t>
            </w:r>
            <w:r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وجه الاختلاف والاتفاق مع الشعر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</w:t>
            </w:r>
            <w:r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>فن الوصايا وتطورها، مع نماذج تطبيقية مختلفة في العصر الجاهلي، والإسلامي والأموي.</w:t>
            </w:r>
          </w:p>
        </w:tc>
      </w:tr>
      <w:tr w:rsidR="00AA1554" w:rsidRPr="005D2DDD" w14:paraId="5FC4541F" w14:textId="77777777" w:rsidTr="00C36A76">
        <w:trPr>
          <w:trHeight w:val="277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6F98BE68" w:rsidR="00807FAF" w:rsidRPr="00306859" w:rsidRDefault="00BB44EB" w:rsidP="009E03B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B44EB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يميز الطالب بين الفنون النثرية وأساليبها المختلفة عبر العصور من الجاهلية إلى نهاية الدولة الأموية.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696"/>
        <w:gridCol w:w="1272"/>
      </w:tblGrid>
      <w:tr w:rsidR="00416FE2" w:rsidRPr="005D2DDD" w14:paraId="7A1D0279" w14:textId="665DD7BB" w:rsidTr="00EE3CC5">
        <w:trPr>
          <w:tblHeader/>
        </w:trPr>
        <w:tc>
          <w:tcPr>
            <w:tcW w:w="829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EE3CC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6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30EFBBC8" w14:textId="1E8B614E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1.1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2C84FCFA" w:rsidR="00EE3CC5" w:rsidRPr="00306859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سمات </w:t>
            </w:r>
            <w:r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المدارس النثريّة المختلف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ة، وخصائصها</w:t>
            </w:r>
            <w:r w:rsidRPr="00ED43FE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EE3CC5" w:rsidRPr="00B4292A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3806A3EC" w14:textId="55D3FA0F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0FB64254" w:rsidR="00EE3CC5" w:rsidRPr="00306859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552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يبين </w:t>
            </w:r>
            <w:r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EE3CC5" w:rsidRPr="00B4292A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13D49104" w14:textId="14F816D1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55A2093D" w:rsidR="00EE3CC5" w:rsidRPr="00306859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يصف </w:t>
            </w:r>
            <w:r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EE3CC5" w:rsidRPr="00B4292A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EE3CC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6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F6255" w:rsidRPr="005D2DDD" w14:paraId="45236895" w14:textId="1AE5498E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77106EE" w:rsidR="00FF6255" w:rsidRPr="00FA5B64" w:rsidRDefault="00FF625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EE3CC5"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الفنون النثرية ومدارسها المنتمية إليها.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F6255" w:rsidRPr="005D2DDD" w14:paraId="597D1414" w14:textId="60019B8C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68096DB0" w:rsidR="00FF6255" w:rsidRPr="00FA5B64" w:rsidRDefault="00FF625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يقرأ الطالب </w:t>
            </w:r>
            <w:r w:rsidR="00EE3CC5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الإلقاء الخطابي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F6255" w:rsidRPr="005D2DDD" w14:paraId="16085D39" w14:textId="361EE7B6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272934A5" w:rsidR="00FF6255" w:rsidRPr="00FA5B64" w:rsidRDefault="00FF625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</w:t>
            </w:r>
            <w:r w:rsidR="00EE3CC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EE3CC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="00EE3CC5"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مصادرها المتنوعة</w:t>
            </w:r>
            <w:r w:rsidR="00EE3CC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FF6255" w:rsidRPr="00B4292A" w:rsidRDefault="00FF6255" w:rsidP="00FF625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EE3CC5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6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4504EDC6" w14:textId="3E38861C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79A14026" w:rsidR="00EE3CC5" w:rsidRPr="00C01574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يدير حوارا في فن الخطابة 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اً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نبرة الإلقاء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المؤثرة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الآخرين </w:t>
            </w:r>
            <w:r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>أمام زملائه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0573E170" w14:textId="0641E32E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70E097EE" w:rsidR="00EE3CC5" w:rsidRPr="00C01574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رأيه النقدي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F63C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عن 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سجع الكهان والمنافرات في 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الجاهلي،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مع نماذج تطبيقي</w:t>
            </w:r>
            <w:r w:rsidRPr="007E2A9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E3CC5" w:rsidRPr="005D2DDD" w14:paraId="57A7085E" w14:textId="46CF2231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4E549755" w:rsidR="00EE3CC5" w:rsidRPr="00C01574" w:rsidRDefault="00EE3CC5" w:rsidP="00EE3CC5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يعر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 w:rsidRPr="00C36A7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نماذج مختارة من أنواع الخطب في العصر الجاهلي والإسلامي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والأموي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EE3CC5" w:rsidRPr="00B4292A" w:rsidRDefault="00EE3CC5" w:rsidP="00EE3CC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EE3CC5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6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BB44EB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BB44EB" w:rsidRPr="005D2DDD" w14:paraId="7A7D722A" w14:textId="77777777" w:rsidTr="00BB44EB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BB38EDC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2D9EBA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مفهوم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النثر: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تعريف النثر عند النقاد القدماء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والمحدثين.</w:t>
            </w:r>
          </w:p>
          <w:p w14:paraId="5C2F2361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أوجه الاختلاف والاتفاق مع الشعر.</w:t>
            </w:r>
          </w:p>
          <w:p w14:paraId="176D29F7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مناقشة الآراء التي تقول بأسبقية النثر على الشعر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والعكس.</w:t>
            </w:r>
          </w:p>
          <w:p w14:paraId="6F5FD334" w14:textId="51EFA785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قضية انتحال النثر في العصر الجاهلي والعصر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الإسلامي،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مثال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(نهج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البلاغة)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7EB5311D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3</w:t>
            </w:r>
          </w:p>
        </w:tc>
      </w:tr>
      <w:tr w:rsidR="00BB44EB" w:rsidRPr="005D2DDD" w14:paraId="1ECDCD5F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327C96AB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315CC8FA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عوامل تطور النثر: تتبّع مراحل تطور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النثر،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ابتداء من العصر الجاهلي وحتى نهاية 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الأموي.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وبيان أثر الإسلام فيه.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516CF2A2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BB44EB" w:rsidRPr="005D2DDD" w14:paraId="123517E9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0ACE4A0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6ECB31AF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فنون النثر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 xml:space="preserve"> 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>العربي القديم:</w:t>
            </w:r>
          </w:p>
          <w:p w14:paraId="043DF4F3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الخطابة: أنواعها، والتطورات التي تطرأ عليها نتيجة انتقالها من الثقافة الشفهية إلى الثقافة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الكتابية، وأثر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الإسلام والسياسية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فيها.</w:t>
            </w:r>
          </w:p>
          <w:p w14:paraId="57EAB0D1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ودراسة نماذج مختارة من أنواع الخطب في العصر الجاهلي والإسلامي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والأموي.</w:t>
            </w:r>
          </w:p>
          <w:p w14:paraId="584C671E" w14:textId="618E3803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(الاختبار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الفصلي الأول في الأسبوع الخامس – ساعة واحدة)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682A3C5B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BB44EB" w:rsidRPr="005D2DDD" w14:paraId="7575697F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33CBCB68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49D5FE8B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سجع الكهان والمنافرات في 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الجاهلي،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مع نماذج تطبيقية.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08E953FA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BB44EB" w:rsidRPr="005D2DDD" w14:paraId="54E1ECC3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C47233C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6FE1FFD2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فن الوصايا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وتطورها،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مع نماذج تطبيقية مختلفة في 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الجاهلي،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والإسلامي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والأموي.</w:t>
            </w:r>
          </w:p>
          <w:p w14:paraId="345D31FC" w14:textId="6C5718CF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lastRenderedPageBreak/>
              <w:t xml:space="preserve">مثال: وصايا أكثم بن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صيفي،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0031A2"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وأمامه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بنت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الحارث،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ووصايا الرس</w:t>
            </w: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ول عليه 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السلام،</w:t>
            </w: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ووصايا الخلفاء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61C8B071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lastRenderedPageBreak/>
              <w:t>3</w:t>
            </w:r>
          </w:p>
        </w:tc>
      </w:tr>
      <w:tr w:rsidR="00BB44EB" w:rsidRPr="005D2DDD" w14:paraId="2D456FE0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01F6F17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2785E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الحكمة والمثل: أوجه التشابه والاختلاف، وشرح كيفية استيعابها لثقافة الأمم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والشعوب،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والاطلاع على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مصادرها،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مع نماذج تطبيقية على الأمثال العربية والحكمة في الجاهلية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والإسلام.</w:t>
            </w:r>
          </w:p>
          <w:p w14:paraId="7A44CCE1" w14:textId="62106E5C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(الاختبار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الفصلي الثاني في الأسبوع العاشر – ساعة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EG"/>
              </w:rPr>
              <w:t>واحدة)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234C5C51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9E03BA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BB44EB" w:rsidRPr="005D2DDD" w14:paraId="4729FA1E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10F5AB56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6A4EA" w14:textId="77777777" w:rsidR="00BB44EB" w:rsidRPr="00BB275B" w:rsidRDefault="00BB44EB" w:rsidP="00BB44EB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الكتابة والرسائل وتطورها، ابتداء من العصر الجاهلي إلى نهاية 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الأموي.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ودراسة نماذج منها في الجاهلية، وصدر الإسلام والعصر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الأموي.</w:t>
            </w:r>
          </w:p>
          <w:p w14:paraId="4ED2F038" w14:textId="34516632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فن التوقيعات ونشأته </w:t>
            </w:r>
            <w:r w:rsidRPr="00BB275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العربية:</w:t>
            </w:r>
            <w:r w:rsidRPr="00BB275B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ونماذج من توقيعات الخلفاء في صدر الإسلام والعصر الأموي.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63096DD7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9E03BA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BB44EB" w:rsidRPr="005D2DDD" w14:paraId="51058D95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3BBABDE3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207" w14:textId="3CE0443A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BB275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أدب المواعظ ونماذج من مواعظ الرسول، والخلفاء، والحسن </w:t>
            </w:r>
            <w:r w:rsidRPr="00BB275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البصري.</w:t>
            </w:r>
            <w:r w:rsidRPr="00BB275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0A37A6" w14:textId="3806BFCA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9E03BA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BB44EB" w:rsidRPr="005D2DDD" w14:paraId="7179CD0A" w14:textId="77777777" w:rsidTr="00BB44EB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214" w14:textId="0613776C" w:rsidR="00BB44EB" w:rsidRPr="005C3975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7D5A8" w14:textId="3BD16475" w:rsidR="00BB44EB" w:rsidRPr="009E03BA" w:rsidRDefault="00BB44EB" w:rsidP="00BB44EB">
            <w:pPr>
              <w:bidi/>
              <w:spacing w:line="360" w:lineRule="auto"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FC774D" w14:textId="5AF60760" w:rsidR="00BB44EB" w:rsidRPr="00CA0833" w:rsidRDefault="00BB44EB" w:rsidP="00BB44EB">
            <w:pPr>
              <w:bidi/>
              <w:jc w:val="center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9E03BA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9445FD" w:rsidRPr="005D2DDD" w14:paraId="59B12369" w14:textId="77777777" w:rsidTr="00BB44E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9445FD" w:rsidRPr="005C3975" w:rsidRDefault="009445FD" w:rsidP="009445F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C397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9F2C952" w:rsidR="009445FD" w:rsidRPr="005C3975" w:rsidRDefault="009445FD" w:rsidP="009445F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C39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567"/>
        <w:gridCol w:w="2552"/>
        <w:gridCol w:w="1839"/>
      </w:tblGrid>
      <w:tr w:rsidR="00AD1A5E" w:rsidRPr="005D2DDD" w14:paraId="7771BA02" w14:textId="77777777" w:rsidTr="00C01574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183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C01574" w:rsidRPr="005D2DDD" w14:paraId="7D932913" w14:textId="77777777" w:rsidTr="00C0157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C01574" w:rsidRPr="00DE07AD" w:rsidRDefault="00C01574" w:rsidP="00C015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548D1947" w14:textId="77777777" w:rsidR="00C01574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A626475" w14:textId="1F9564E8" w:rsidR="00C01574" w:rsidRPr="00385318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="00BB44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سمات </w:t>
            </w:r>
            <w:r w:rsidR="00BB44EB"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المدارس النثريّة المختلف</w:t>
            </w:r>
            <w:r w:rsidR="00BB44E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ة، وخصائصها</w:t>
            </w:r>
            <w:r w:rsidRPr="00ED43FE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C01574" w:rsidRPr="00DE07AD" w:rsidRDefault="00C01574" w:rsidP="00C0157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1839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C01574" w:rsidRPr="0004551F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C01574" w:rsidRPr="00DE07AD" w:rsidRDefault="00C01574" w:rsidP="00C01574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C01574" w:rsidRPr="005D2DDD" w14:paraId="59024F89" w14:textId="77777777" w:rsidTr="00C0157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C01574" w:rsidRPr="00DE07AD" w:rsidRDefault="00C01574" w:rsidP="00C015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7F0634" w14:textId="77777777" w:rsidR="00C01574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EFE41CD" w14:textId="15738DFE" w:rsidR="00C01574" w:rsidRPr="00385318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552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يبين </w:t>
            </w:r>
            <w:r w:rsidR="00BB44EB"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 w:rsidR="00BB44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C01574" w:rsidRPr="0004551F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C01574" w:rsidRPr="0004551F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C01574" w:rsidRPr="00DE07AD" w:rsidRDefault="00C01574" w:rsidP="00C0157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1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C01574" w:rsidRPr="00DE07AD" w:rsidRDefault="00C01574" w:rsidP="00C0157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C01574" w:rsidRPr="00DF63C6" w14:paraId="549F71E9" w14:textId="77777777" w:rsidTr="00C01574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C01574" w:rsidRPr="00DE07AD" w:rsidRDefault="00C01574" w:rsidP="00C0157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7F5007F3" w:rsidR="00C01574" w:rsidRPr="004250B5" w:rsidRDefault="00C01574" w:rsidP="00C01574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يصف </w:t>
            </w:r>
            <w:r w:rsidR="00EE3CC5" w:rsidRPr="00FE472E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فنون النثر، وأهميتها، ونشأتها</w:t>
            </w:r>
            <w:r w:rsid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2C006387" w14:textId="77777777" w:rsidR="00C01574" w:rsidRPr="00DF63C6" w:rsidRDefault="00C01574" w:rsidP="00C01574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أسلوب حل المشكلة</w:t>
            </w:r>
          </w:p>
          <w:p w14:paraId="0BACE2A0" w14:textId="2FE7644B" w:rsidR="00C01574" w:rsidRPr="00DF63C6" w:rsidRDefault="00C01574" w:rsidP="00C015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</w:t>
            </w: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المحاضرة</w:t>
            </w:r>
          </w:p>
        </w:tc>
        <w:tc>
          <w:tcPr>
            <w:tcW w:w="1839" w:type="dxa"/>
            <w:tcBorders>
              <w:top w:val="dashSmallGap" w:sz="4" w:space="0" w:color="auto"/>
              <w:bottom w:val="single" w:sz="8" w:space="0" w:color="auto"/>
            </w:tcBorders>
          </w:tcPr>
          <w:p w14:paraId="7014599F" w14:textId="77777777" w:rsidR="00C01574" w:rsidRPr="00DF63C6" w:rsidRDefault="00C01574" w:rsidP="00C015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 التحريرية</w:t>
            </w:r>
          </w:p>
          <w:p w14:paraId="027EC6DB" w14:textId="57BF1DA6" w:rsidR="00C01574" w:rsidRPr="00DF63C6" w:rsidRDefault="00C01574" w:rsidP="00C0157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 الشفوية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EE3CC5" w:rsidRPr="005D2DDD" w14:paraId="4D836130" w14:textId="77777777" w:rsidTr="00C0157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EE3CC5" w:rsidRPr="00DE07AD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3CF25CB8" w:rsidR="00EE3CC5" w:rsidRPr="006971C8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FC126E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الفنون النثرية ومدارسها المنتمية إليها.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358CB34B" w14:textId="77777777" w:rsidR="00EE3CC5" w:rsidRPr="00DF63C6" w:rsidRDefault="00EE3CC5" w:rsidP="00EE3CC5">
            <w:pPr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أنشطة البحث</w:t>
            </w:r>
          </w:p>
          <w:p w14:paraId="71C709B4" w14:textId="77777777" w:rsidR="00EE3CC5" w:rsidRPr="00DF63C6" w:rsidRDefault="00EE3CC5" w:rsidP="00EE3CC5">
            <w:pPr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المشاريع </w:t>
            </w:r>
          </w:p>
          <w:p w14:paraId="2934983E" w14:textId="7BCC26D6" w:rsidR="00EE3CC5" w:rsidRPr="00DF63C6" w:rsidRDefault="00EE3CC5" w:rsidP="00EE3CC5">
            <w:pPr>
              <w:pStyle w:val="af"/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المناقشة والحوار</w:t>
            </w:r>
          </w:p>
        </w:tc>
        <w:tc>
          <w:tcPr>
            <w:tcW w:w="1839" w:type="dxa"/>
            <w:tcBorders>
              <w:top w:val="single" w:sz="4" w:space="0" w:color="auto"/>
              <w:bottom w:val="dashSmallGap" w:sz="4" w:space="0" w:color="auto"/>
            </w:tcBorders>
          </w:tcPr>
          <w:p w14:paraId="71A48AB1" w14:textId="77777777" w:rsidR="00EE3CC5" w:rsidRPr="00DF63C6" w:rsidRDefault="00EE3CC5" w:rsidP="00EE3CC5">
            <w:pPr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الخرائط المفاهيمية</w:t>
            </w:r>
          </w:p>
          <w:p w14:paraId="61C13E64" w14:textId="506997F1" w:rsidR="00EE3CC5" w:rsidRPr="00DF63C6" w:rsidRDefault="00EE3CC5" w:rsidP="00EE3CC5">
            <w:pPr>
              <w:pStyle w:val="af"/>
              <w:bidi/>
              <w:ind w:left="360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DF63C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ملف الطالب</w:t>
            </w:r>
          </w:p>
        </w:tc>
      </w:tr>
      <w:tr w:rsidR="00EE3CC5" w:rsidRPr="005D2DDD" w14:paraId="1AA55F8C" w14:textId="77777777" w:rsidTr="00EE3CC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EE3CC5" w:rsidRPr="00DE07AD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660038A4" w:rsidR="00EE3CC5" w:rsidRPr="00DE07AD" w:rsidRDefault="00EE3CC5" w:rsidP="00EE3CC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يقرأ الطالب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الإلقاء الخطابي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11EBE78" w14:textId="77777777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مجموعات العمل الصغيرة</w:t>
            </w:r>
          </w:p>
          <w:p w14:paraId="52299E06" w14:textId="037DC841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التعليم التعاوني</w:t>
            </w:r>
          </w:p>
        </w:tc>
        <w:tc>
          <w:tcPr>
            <w:tcW w:w="1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0DE605" w14:textId="77777777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التقارير</w:t>
            </w:r>
          </w:p>
          <w:p w14:paraId="21A03887" w14:textId="7F3E08DB" w:rsidR="00EE3CC5" w:rsidRPr="00F96C64" w:rsidRDefault="00EE3CC5" w:rsidP="00EE3CC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96C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ملصقات</w:t>
            </w:r>
          </w:p>
        </w:tc>
      </w:tr>
      <w:tr w:rsidR="00EE3CC5" w:rsidRPr="005D2DDD" w14:paraId="10F934E3" w14:textId="77777777" w:rsidTr="00EE3CC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EE3CC5" w:rsidRPr="00DE07AD" w:rsidRDefault="00EE3CC5" w:rsidP="00EE3C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0E6FDFA6" w:rsidR="00EE3CC5" w:rsidRPr="00EB394D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الأعمال النثرية المدروسة</w:t>
            </w:r>
            <w:r w:rsidRPr="00FF625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مصادرها المتنوعة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3119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37CA30FC" w14:textId="77777777" w:rsidR="00EE3CC5" w:rsidRPr="00A122F7" w:rsidRDefault="00EE3CC5" w:rsidP="00EE3CC5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A122F7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التعليم التعاوني</w:t>
            </w:r>
          </w:p>
          <w:p w14:paraId="23AF27ED" w14:textId="62C61387" w:rsidR="00EE3CC5" w:rsidRPr="00A122F7" w:rsidRDefault="00EE3CC5" w:rsidP="00EE3CC5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A122F7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تقديم عرض بشكل فردي</w:t>
            </w:r>
          </w:p>
        </w:tc>
        <w:tc>
          <w:tcPr>
            <w:tcW w:w="1839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59A211A3" w:rsidR="00EE3CC5" w:rsidRPr="00A122F7" w:rsidRDefault="00EE3CC5" w:rsidP="00EE3CC5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A122F7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التوجيه والمتابعة والمراقبة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01574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2CD7CA1F" w:rsidR="00D35C30" w:rsidRPr="00D35C30" w:rsidRDefault="00EE3CC5" w:rsidP="000031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يدير حوارا في فن الخطابة 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اً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نبرة الإلقاء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المؤثرة</w:t>
            </w:r>
            <w:r w:rsidRPr="00CC7AB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على الآخرين </w:t>
            </w:r>
            <w:r w:rsidR="002B5521" w:rsidRPr="007A7D7A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زملائه</w:t>
            </w:r>
            <w:r w:rsidR="002B5521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385318" w:rsidRPr="00385318">
              <w:rPr>
                <w:rFonts w:ascii="Traditional Arabic" w:hAnsi="Traditional Arabic" w:cs="Traditional Arabic"/>
                <w:sz w:val="28"/>
                <w:szCs w:val="28"/>
                <w:rtl/>
              </w:rPr>
              <w:t>أمام زملائه</w:t>
            </w:r>
            <w:r w:rsidR="003853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</w:tcBorders>
          </w:tcPr>
          <w:p w14:paraId="42F84996" w14:textId="77777777" w:rsidR="00EE3CC5" w:rsidRDefault="00EE3CC5" w:rsidP="00C0157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ACC4CB3" w14:textId="6D71D4A9" w:rsidR="00D35C30" w:rsidRPr="00D35C30" w:rsidRDefault="00D35C30" w:rsidP="00EE3CC5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0157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43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78750F9A" w:rsidR="00D35C30" w:rsidRPr="000031A2" w:rsidRDefault="00D35C30" w:rsidP="000031A2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="00385318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رأيه النقدي</w:t>
            </w:r>
            <w:r w:rsidR="00AF48D0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F63C6"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عن </w:t>
            </w:r>
            <w:r w:rsidR="00EE3CC5"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سجع الكهان والمنافرات في العصر </w:t>
            </w:r>
            <w:r w:rsidR="00EE3CC5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الجاهلي،</w:t>
            </w:r>
            <w:r w:rsidR="00EE3CC5"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مع نماذج تطبيقي</w:t>
            </w:r>
            <w:r w:rsidR="00385318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C01574">
            <w:pPr>
              <w:bidi/>
              <w:spacing w:line="25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18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01574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327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559BCDEE" w:rsidR="00D35C30" w:rsidRPr="000031A2" w:rsidRDefault="00D35C30" w:rsidP="000031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يعر</w:t>
            </w:r>
            <w:r w:rsidR="002D6A78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</w:t>
            </w:r>
            <w:r w:rsidR="002D6A78"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EE3CC5" w:rsidRPr="000031A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نماذج مختارة من أنواع الخطب في العصر الجاهلي والإسلامي </w:t>
            </w:r>
            <w:r w:rsidR="00EE3CC5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والأموي</w:t>
            </w:r>
            <w:r w:rsidR="00EE3CC5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2D6A78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</w:t>
            </w:r>
            <w:r w:rsidR="002D6A78" w:rsidRPr="000031A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2D6A78"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زملائه.</w:t>
            </w:r>
            <w:r w:rsidRPr="00003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EE3CC5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E3CC5" w:rsidRPr="005D2DDD" w14:paraId="2A1E4DD6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3FFE261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الاختبار الفصلي الأول (جماعي)</w:t>
            </w:r>
            <w:r w:rsidRPr="00EE3CC5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14072E06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الخامس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4DDE40C3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EE3CC5" w:rsidRPr="005D2DDD" w14:paraId="0D4AB978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3062F45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المشاركة 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5F438E15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6F4F7B41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E3CC5" w:rsidRPr="005D2DDD" w14:paraId="37B06F1E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2615F4C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الاختبار الفصلي الثاني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335B48E9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الأسبوع 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7F9377AA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15%</w:t>
            </w:r>
          </w:p>
        </w:tc>
      </w:tr>
      <w:tr w:rsidR="00EE3CC5" w:rsidRPr="005D2DDD" w14:paraId="46A84238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0303F94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النشاط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4A7DDA06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096DAE8B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E3CC5" w:rsidRPr="005D2DDD" w14:paraId="227677C9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2259F281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بحث علمي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6FB8F69B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288BA207" w:rsidR="00EE3CC5" w:rsidRPr="005963A9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EE3CC5" w:rsidRPr="005D2DDD" w14:paraId="4B4125B2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700D8D6" w14:textId="17AAA635" w:rsidR="00EE3CC5" w:rsidRPr="009D1E6C" w:rsidRDefault="00EE3CC5" w:rsidP="00EE3CC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8B5DBC" w14:textId="464986A6" w:rsidR="00EE3CC5" w:rsidRPr="001F0575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الاختبار النهائي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97E6E4" w14:textId="0DBF696C" w:rsidR="00EE3CC5" w:rsidRPr="005963A9" w:rsidRDefault="00EE3CC5" w:rsidP="00EE3CC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D817A64" w14:textId="3048AB11" w:rsidR="00EE3CC5" w:rsidRDefault="00EE3CC5" w:rsidP="00EE3CC5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40%</w:t>
            </w:r>
          </w:p>
        </w:tc>
      </w:tr>
      <w:tr w:rsidR="00B53D59" w:rsidRPr="005D2DDD" w14:paraId="16225A89" w14:textId="77777777" w:rsidTr="00EE3CC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5963A9" w:rsidRDefault="00F07B5D" w:rsidP="009316C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5963A9" w:rsidRDefault="00B53D59" w:rsidP="00B53D5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5963A9" w:rsidRDefault="00B53D59" w:rsidP="00B03CD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78154BD" w14:textId="77777777" w:rsidR="00013764" w:rsidRDefault="00F07B5D" w:rsidP="009316C2">
            <w:pPr>
              <w:bidi/>
              <w:jc w:val="lowKashida"/>
              <w:rPr>
                <w:rFonts w:cs="KacstBook"/>
                <w:rtl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تحديد مواعيد إضافية مع الطلاب الذين يحتاجون لذلك خارج نطاق الساعات المكتبية (الموهوبون، الضعفاء</w:t>
            </w:r>
            <w:r>
              <w:rPr>
                <w:rFonts w:cs="KacstBook" w:hint="cs"/>
                <w:rtl/>
              </w:rPr>
              <w:t>).</w:t>
            </w:r>
          </w:p>
          <w:p w14:paraId="179CCE79" w14:textId="77777777" w:rsidR="00EE3CC5" w:rsidRPr="00EE3CC5" w:rsidRDefault="00EE3CC5" w:rsidP="00EE3CC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إقامة ندوات لتعريف الأساتذة بمثل هذه الواجبات</w:t>
            </w:r>
          </w:p>
          <w:p w14:paraId="53013C77" w14:textId="75A9BC70" w:rsidR="00EE3CC5" w:rsidRPr="005D2DDD" w:rsidRDefault="00EE3CC5" w:rsidP="00EE3CC5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النظر إلى الساعات المكتبية، وساعات الإرشاد بما يضمن التحفيز عليها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181783C6" w:rsidR="005612EC" w:rsidRPr="00036C4D" w:rsidRDefault="00EE3CC5" w:rsidP="00036C4D">
            <w:pPr>
              <w:spacing w:line="276" w:lineRule="auto"/>
              <w:ind w:left="926" w:hanging="926"/>
              <w:jc w:val="right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EE3CC5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النثر في العصر الجاهلي، د. هاشم صالح مناع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85297D1" w14:textId="77777777" w:rsidR="00FF5218" w:rsidRPr="00FF5218" w:rsidRDefault="00FF5218" w:rsidP="00FF5218">
            <w:pPr>
              <w:ind w:left="926" w:hanging="926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</w:t>
            </w:r>
            <w:r w:rsidRPr="00FF521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دب الخلفاء الراشدين، د. جابر قميحة.</w:t>
            </w:r>
          </w:p>
          <w:p w14:paraId="43970F88" w14:textId="77777777" w:rsidR="00FF5218" w:rsidRPr="00FF5218" w:rsidRDefault="00FF5218" w:rsidP="00FF5218">
            <w:pPr>
              <w:ind w:left="926" w:hanging="926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FF521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lastRenderedPageBreak/>
              <w:t>الفن ومذاهبه في النثر العربي، د. شوقي ضيف.</w:t>
            </w:r>
          </w:p>
          <w:p w14:paraId="153BAFBF" w14:textId="77777777" w:rsidR="00FF5218" w:rsidRPr="00FF5218" w:rsidRDefault="00FF5218" w:rsidP="00FF5218">
            <w:pPr>
              <w:ind w:left="926" w:hanging="926"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FF5218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النثر العربي القديم من الشفاهية إلى الكتابية: فنونه، مدارسه، أعلامه، محمد رجب</w:t>
            </w:r>
            <w:r w:rsidRPr="00FF521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النجار.</w:t>
            </w:r>
          </w:p>
          <w:p w14:paraId="4C17B5E9" w14:textId="2DD1F5F9" w:rsidR="005612EC" w:rsidRPr="002B5521" w:rsidRDefault="00FF5218" w:rsidP="00FF5218">
            <w:pPr>
              <w:pStyle w:val="af6"/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FF521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النثر الجاهلي بين الأصالة والانتحال، د. عبد الرحم</w:t>
            </w:r>
            <w:r w:rsidRPr="00FF5218">
              <w:rPr>
                <w:rFonts w:ascii="Traditional Arabic" w:hAnsi="Traditional Arabic" w:cs="Traditional Arabic" w:hint="eastAsia"/>
                <w:sz w:val="28"/>
                <w:szCs w:val="28"/>
                <w:rtl/>
                <w:lang w:bidi="ar-EG"/>
              </w:rPr>
              <w:t>ن</w:t>
            </w:r>
            <w:r w:rsidRPr="00FF521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الهليل.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D658653" w14:textId="77777777" w:rsidR="00FF5218" w:rsidRDefault="00FF5218" w:rsidP="00FF5218">
            <w:pPr>
              <w:pStyle w:val="af"/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موقع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الوراق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 </w:t>
            </w:r>
            <w:r>
              <w:rPr>
                <w:rFonts w:ascii="Traditional Arabic" w:hAnsi="Traditional Arabic" w:cs="Traditional Arabic"/>
                <w:sz w:val="28"/>
                <w:szCs w:val="28"/>
                <w:lang w:val="en-GB" w:bidi="ar-EG"/>
              </w:rPr>
              <w:t>www.alwaraq.com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</w:t>
            </w:r>
          </w:p>
          <w:p w14:paraId="1822ED46" w14:textId="0ADECEA2" w:rsidR="005612EC" w:rsidRPr="005963A9" w:rsidRDefault="00FF5218" w:rsidP="00FF5218">
            <w:pPr>
              <w:pStyle w:val="af"/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موقع المكتبة الشاملة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62025D7D" w:rsidR="005612EC" w:rsidRPr="002B5521" w:rsidRDefault="002B5521" w:rsidP="002B55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لا يوجد 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963A9" w:rsidRDefault="003C307F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6E12E11" w14:textId="77777777" w:rsidR="00FF5218" w:rsidRPr="005169EB" w:rsidRDefault="00FF5218" w:rsidP="00FF5218">
            <w:pPr>
              <w:jc w:val="right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5169E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قاعة دراسية سعة (30) طالبًا، تحتوي على مقعد أو مقعدين للطالب الأعسر ومثلها لذوي الاحتياجات الخاصة.</w:t>
            </w:r>
          </w:p>
          <w:p w14:paraId="57B0FEDE" w14:textId="77777777" w:rsidR="00FF5218" w:rsidRPr="005169EB" w:rsidRDefault="00FF5218" w:rsidP="00FF5218">
            <w:pPr>
              <w:jc w:val="right"/>
              <w:rPr>
                <w:rFonts w:ascii="Traditional Arabic" w:hAnsi="Traditional Arabic" w:cs="Traditional Arabic"/>
                <w:color w:val="000000"/>
                <w:sz w:val="28"/>
                <w:szCs w:val="28"/>
              </w:rPr>
            </w:pPr>
            <w:r w:rsidRPr="005169E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-مسرح للإلقاء.</w:t>
            </w:r>
          </w:p>
          <w:p w14:paraId="08FB7875" w14:textId="4669ADB2" w:rsidR="00DE3C6D" w:rsidRPr="00FF5218" w:rsidRDefault="00FF5218" w:rsidP="00FF521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FF5218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معمل حاسب للتدريب على البرامج الحاسوبية المختصة.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5963A9" w:rsidRDefault="00BA479B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5963A9" w:rsidRDefault="00F07B5D" w:rsidP="005963A9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معمل الحاسب الآلي يجب ألا تقل سعته عن 25 مقعدا، وينبغي توفير مالا يقل عن 4 معامل في القسم مزودة بأقراص مضغوطة.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5963A9" w:rsidRDefault="00EE2DF8" w:rsidP="005963A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5963A9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5963A9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1FA9254" w14:textId="77777777" w:rsidR="00FF5218" w:rsidRDefault="00FF5218" w:rsidP="00FF5218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برامج تدريب لغوي.</w:t>
            </w:r>
          </w:p>
          <w:p w14:paraId="44CC6B25" w14:textId="77777777" w:rsidR="00FF5218" w:rsidRDefault="00FF5218" w:rsidP="00FF5218">
            <w:pPr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أفلام تسجيلية: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فيديو وتلفاز في قاعات مجهزة للتدريب والتطبيق.</w:t>
            </w:r>
          </w:p>
          <w:p w14:paraId="432C48B2" w14:textId="713740FB" w:rsidR="00DE3C6D" w:rsidRPr="009316C2" w:rsidRDefault="00FF5218" w:rsidP="00FF5218">
            <w:pPr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السبورة الذكي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ة</w:t>
            </w:r>
            <w:r w:rsidR="00261104" w:rsidRPr="00261104">
              <w:rPr>
                <w:rFonts w:cs="KacstBook"/>
                <w:rtl/>
              </w:rPr>
              <w:t>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1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14:paraId="05ED277C" w14:textId="7ECB79DD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05858" w14:textId="77777777" w:rsidR="009F09F4" w:rsidRDefault="009F09F4">
      <w:r>
        <w:separator/>
      </w:r>
    </w:p>
  </w:endnote>
  <w:endnote w:type="continuationSeparator" w:id="0">
    <w:p w14:paraId="34F4CF75" w14:textId="77777777" w:rsidR="009F09F4" w:rsidRDefault="009F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EE3CC5" w:rsidRDefault="00EE3C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E3CC5" w:rsidRDefault="00EE3C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E3CC5" w:rsidRPr="000B5619" w:rsidRDefault="00EE3CC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EE3CC5" w:rsidRPr="00705C7E" w:rsidRDefault="00EE3CC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EE3CC5" w:rsidRPr="00705C7E" w:rsidRDefault="00EE3CC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42225" w14:textId="77777777" w:rsidR="009F09F4" w:rsidRDefault="009F09F4">
      <w:r>
        <w:separator/>
      </w:r>
    </w:p>
  </w:footnote>
  <w:footnote w:type="continuationSeparator" w:id="0">
    <w:p w14:paraId="1643C3A2" w14:textId="77777777" w:rsidR="009F09F4" w:rsidRDefault="009F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4B42B222" w:rsidR="00EE3CC5" w:rsidRPr="00A006BB" w:rsidRDefault="00EE3CC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6pt;height:11.6pt" o:bullet="t">
        <v:imagedata r:id="rId1" o:title="BD14981_"/>
      </v:shape>
    </w:pict>
  </w:numPicBullet>
  <w:abstractNum w:abstractNumId="0" w15:restartNumberingAfterBreak="0">
    <w:nsid w:val="00EC14AD"/>
    <w:multiLevelType w:val="hybridMultilevel"/>
    <w:tmpl w:val="B7DC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D21"/>
    <w:multiLevelType w:val="hybridMultilevel"/>
    <w:tmpl w:val="219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126"/>
    <w:multiLevelType w:val="hybridMultilevel"/>
    <w:tmpl w:val="D4B81564"/>
    <w:lvl w:ilvl="0" w:tplc="6B482016">
      <w:start w:val="1"/>
      <w:numFmt w:val="bullet"/>
      <w:lvlText w:val=""/>
      <w:lvlPicBulletId w:val="0"/>
      <w:lvlJc w:val="left"/>
      <w:pPr>
        <w:ind w:left="945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54B5"/>
    <w:multiLevelType w:val="hybridMultilevel"/>
    <w:tmpl w:val="D8EC672E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67FB1"/>
    <w:multiLevelType w:val="hybridMultilevel"/>
    <w:tmpl w:val="0A86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212"/>
    <w:multiLevelType w:val="hybridMultilevel"/>
    <w:tmpl w:val="53F41E2E"/>
    <w:lvl w:ilvl="0" w:tplc="875A2F1A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L-Mohanad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077E"/>
    <w:multiLevelType w:val="hybridMultilevel"/>
    <w:tmpl w:val="DFF0AACA"/>
    <w:lvl w:ilvl="0" w:tplc="7890CF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72A49"/>
    <w:multiLevelType w:val="hybridMultilevel"/>
    <w:tmpl w:val="CB0C0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D0433"/>
    <w:multiLevelType w:val="hybridMultilevel"/>
    <w:tmpl w:val="F798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B345E"/>
    <w:multiLevelType w:val="hybridMultilevel"/>
    <w:tmpl w:val="7270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6"/>
  </w:num>
  <w:num w:numId="5">
    <w:abstractNumId w:val="2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17"/>
  </w:num>
  <w:num w:numId="12">
    <w:abstractNumId w:val="18"/>
  </w:num>
  <w:num w:numId="13">
    <w:abstractNumId w:val="19"/>
  </w:num>
  <w:num w:numId="14">
    <w:abstractNumId w:val="0"/>
  </w:num>
  <w:num w:numId="15">
    <w:abstractNumId w:val="11"/>
  </w:num>
  <w:num w:numId="16">
    <w:abstractNumId w:val="12"/>
  </w:num>
  <w:num w:numId="17">
    <w:abstractNumId w:val="1"/>
  </w:num>
  <w:num w:numId="18">
    <w:abstractNumId w:val="3"/>
  </w:num>
  <w:num w:numId="19">
    <w:abstractNumId w:val="14"/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1A2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6C4D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2B4E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E38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575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A12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1104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5521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6A78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6859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4983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31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4DAB"/>
    <w:rsid w:val="004250B5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2C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3A9"/>
    <w:rsid w:val="005966C7"/>
    <w:rsid w:val="005A0469"/>
    <w:rsid w:val="005A078F"/>
    <w:rsid w:val="005A1287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975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29FB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377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0FC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971C8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AAC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513B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200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474E"/>
    <w:rsid w:val="00937A11"/>
    <w:rsid w:val="00940076"/>
    <w:rsid w:val="009440E5"/>
    <w:rsid w:val="00944176"/>
    <w:rsid w:val="009445FD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03BA"/>
    <w:rsid w:val="009E2A0D"/>
    <w:rsid w:val="009E491D"/>
    <w:rsid w:val="009E71D8"/>
    <w:rsid w:val="009F09F4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2F7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0A3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0931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48D0"/>
    <w:rsid w:val="00AF5AC0"/>
    <w:rsid w:val="00AF5E33"/>
    <w:rsid w:val="00AF6E70"/>
    <w:rsid w:val="00AF6E71"/>
    <w:rsid w:val="00AF71B1"/>
    <w:rsid w:val="00B01E4F"/>
    <w:rsid w:val="00B02158"/>
    <w:rsid w:val="00B03AA5"/>
    <w:rsid w:val="00B03CD3"/>
    <w:rsid w:val="00B05631"/>
    <w:rsid w:val="00B0583C"/>
    <w:rsid w:val="00B05961"/>
    <w:rsid w:val="00B05D63"/>
    <w:rsid w:val="00B068AD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44EB"/>
    <w:rsid w:val="00BC0BD3"/>
    <w:rsid w:val="00BC0F44"/>
    <w:rsid w:val="00BC10EA"/>
    <w:rsid w:val="00BC1218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1574"/>
    <w:rsid w:val="00C02AE8"/>
    <w:rsid w:val="00C02B79"/>
    <w:rsid w:val="00C04483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36A76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0833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08F2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693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2FCA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29C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3C6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5DA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3CC5"/>
    <w:rsid w:val="00EE48E5"/>
    <w:rsid w:val="00EE5C02"/>
    <w:rsid w:val="00EE5ED6"/>
    <w:rsid w:val="00EE7D98"/>
    <w:rsid w:val="00EF018C"/>
    <w:rsid w:val="00EF1B87"/>
    <w:rsid w:val="00EF481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C64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218"/>
    <w:rsid w:val="00FF5AA2"/>
    <w:rsid w:val="00FF6255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618CC-69D3-4AFE-A5C3-D6AD9FFD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8851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Abdulmoneim Mohammed</cp:lastModifiedBy>
  <cp:revision>29</cp:revision>
  <cp:lastPrinted>2020-04-23T14:46:00Z</cp:lastPrinted>
  <dcterms:created xsi:type="dcterms:W3CDTF">2020-10-31T09:35:00Z</dcterms:created>
  <dcterms:modified xsi:type="dcterms:W3CDTF">2020-11-25T07:01:00Z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