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A00F29F" w:rsidR="00BB0DC2" w:rsidRPr="007546A6" w:rsidRDefault="00C85885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</w:t>
            </w:r>
            <w:r w:rsidR="008A200D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نحو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(</w:t>
            </w:r>
            <w:r w:rsidR="001A57C0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4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34163711" w:rsidR="0027521F" w:rsidRPr="007546A6" w:rsidRDefault="001A57C0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4</w:t>
            </w:r>
            <w:r w:rsidR="0064327D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8</w:t>
            </w: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4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61238CA5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9162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9162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CB7D3EA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 w:rsidR="00CF632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8EE0B0A" w:rsidR="00D47214" w:rsidRPr="005D2DDD" w:rsidRDefault="0064327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3DFF50BD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CFC479C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0A35B28F" w14:textId="1F04075E" w:rsidR="00CF2C13" w:rsidRPr="00546AA0" w:rsidRDefault="00546AA0" w:rsidP="00546AA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Hlk78227977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يتناول </w:t>
            </w:r>
            <w:r w:rsidR="00CF2C13" w:rsidRPr="00546AA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علم النحو</w:t>
            </w:r>
            <w:r w:rsidR="00CF2C13" w:rsidRPr="00546AA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ومفرداته وأهميته</w:t>
            </w:r>
            <w:r w:rsidR="00CF2C13" w:rsidRPr="00546A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ومراجعة ما سبق شرحه في مقرر النحو(1) و (2)بواسطة الجداول والخرائط الذهنية. </w:t>
            </w:r>
          </w:p>
          <w:bookmarkEnd w:id="8"/>
          <w:p w14:paraId="72D97E3A" w14:textId="6E2A2505" w:rsidR="00673AFD" w:rsidRPr="00192987" w:rsidRDefault="00673AFD" w:rsidP="00CF2C13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7E853C31" w:rsidR="00807FAF" w:rsidRPr="000E0050" w:rsidRDefault="001A57C0" w:rsidP="00576F48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تزويد الطالب بالمعرفة النحوية في إعراب الجمل وأشباهها ، وتطبيق ما تعلمه في مقررات النحو(1)و(2)و(3) على القرآن الكريم وقراءاته، والسنة الصحيحة، وتدريب الطالب على التوجيه النحوي للقراءات القرآنية، وتعليمه الانطلاق من المعنى إلى الإعراب </w:t>
            </w:r>
            <w:r w:rsidR="00546A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والتحليل النحوي</w:t>
            </w:r>
            <w:r w:rsidR="00576F48"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EA6DF4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EA6DF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0EFBBC8" w14:textId="1E8B614E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9EB81FE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EA6DF4" w:rsidRPr="00826CE9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>الخصائص اللغوية للأسلوب المكي والمدني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806A3EC" w14:textId="55D3FA0F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921F2DF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EA6DF4" w:rsidRPr="00826CE9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 xml:space="preserve">الجمل التي لها </w:t>
            </w:r>
            <w:r w:rsidR="00EA6DF4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>محل من الإعراب والج</w:t>
            </w:r>
            <w:r w:rsidR="00EA6DF4" w:rsidRPr="00826CE9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>مل التي لا محل لها من الإعراب.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3D49104" w14:textId="14F816D1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1A332D78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EA6DF4" w:rsidRPr="00826CE9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>قيمة المعنى في التحليل النحوي والإعراب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EA6DF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A6DF4" w:rsidRPr="005D2DDD" w14:paraId="45236895" w14:textId="1AE5498E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EA6DF4" w:rsidRPr="00B4292A" w:rsidRDefault="00EA6DF4" w:rsidP="00EA6DF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8BA990C" w:rsidR="00EA6DF4" w:rsidRPr="00FA5B64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6F4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</w:t>
            </w:r>
            <w:r w:rsidRP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قواعد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نحوية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وال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نظرية في المتطلبات السابقة في إعراب القرآن الكريم والسنة الصحيحة</w:t>
            </w:r>
            <w:r w:rsidRPr="00826CE9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EA6DF4" w:rsidRPr="00B4292A" w:rsidRDefault="00EA6DF4" w:rsidP="00EA6DF4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A6DF4" w:rsidRPr="005D2DDD" w14:paraId="597D1414" w14:textId="60019B8C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EA6DF4" w:rsidRPr="00B4292A" w:rsidRDefault="00EA6DF4" w:rsidP="00EA6DF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47C18BED" w:rsidR="00EA6DF4" w:rsidRPr="00C930B6" w:rsidRDefault="00EA6DF4" w:rsidP="00EA6DF4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930B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</w:t>
            </w:r>
            <w:r w:rsidR="00546AA0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فرق بين 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الجمل التي لها محل من الإعراب والجمل التي لا محل لها من الإعراب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EA6DF4" w:rsidRPr="00B4292A" w:rsidRDefault="00EA6DF4" w:rsidP="00EA6DF4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A6DF4" w:rsidRPr="005D2DDD" w14:paraId="16085D39" w14:textId="361EE7B6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EA6DF4" w:rsidRPr="00B4292A" w:rsidRDefault="00EA6DF4" w:rsidP="00EA6DF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18D22835" w:rsidR="00EA6DF4" w:rsidRPr="00FA5B64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المعنى الإعراب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 للجمل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EA6DF4" w:rsidRPr="00B4292A" w:rsidRDefault="00EA6DF4" w:rsidP="00EA6DF4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EA6DF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4504EDC6" w14:textId="3E38861C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5AC54B59" w:rsidR="008A10EC" w:rsidRPr="00CB1175" w:rsidRDefault="008A10EC" w:rsidP="007646E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EA6DF4">
              <w:rPr>
                <w:rFonts w:cs="Traditional Arabic" w:hint="cs"/>
                <w:sz w:val="28"/>
                <w:szCs w:val="28"/>
                <w:rtl/>
              </w:rPr>
              <w:t>تحليل نحوي لسورة الأحقاف</w:t>
            </w:r>
            <w:r w:rsidR="00EA6DF4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0573E170" w14:textId="0641E32E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17D0B2FE" w:rsidR="008A10EC" w:rsidRPr="006B6FAD" w:rsidRDefault="008A10EC" w:rsidP="006B6FA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EA6DF4">
              <w:rPr>
                <w:rFonts w:cs="Traditional Arabic" w:hint="cs"/>
                <w:sz w:val="28"/>
                <w:szCs w:val="28"/>
                <w:rtl/>
              </w:rPr>
              <w:t>تحليل نحوي لسورة المجادلة</w:t>
            </w:r>
            <w:r w:rsidR="00EA6DF4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6EF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 زملائه</w:t>
            </w:r>
            <w:r w:rsidR="004438B1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57A7085E" w14:textId="46CF2231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B0F4DDE" w:rsidR="008A10EC" w:rsidRPr="00CB1175" w:rsidRDefault="008A10EC" w:rsidP="006B6FA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EA6DF4">
              <w:rPr>
                <w:rFonts w:cs="Traditional Arabic" w:hint="cs"/>
                <w:sz w:val="28"/>
                <w:szCs w:val="28"/>
                <w:rtl/>
              </w:rPr>
              <w:t>تحليل نحوي لحديث(الحلال بيّن والحرام بيّن......)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EA6DF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1A57C0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6" w:name="_Hlk78228097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1A57C0" w:rsidRPr="005D2DDD" w14:paraId="7A7D722A" w14:textId="77777777" w:rsidTr="001A57C0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B26EF0" w14:textId="77777777" w:rsidR="001A57C0" w:rsidRPr="009722E3" w:rsidRDefault="001A57C0" w:rsidP="001A57C0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722E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التعريف بالمقرر ومفرداته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وأهميته</w:t>
            </w:r>
          </w:p>
          <w:p w14:paraId="1F56DE2F" w14:textId="77777777" w:rsidR="001A57C0" w:rsidRDefault="001A57C0" w:rsidP="001A57C0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مراجعة عامة على ما سبق شرحه في مقرر النحو(1) بواسطة الجداول والخرائط الذهنية. </w:t>
            </w:r>
          </w:p>
          <w:p w14:paraId="6F5FD334" w14:textId="62966140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 عامة على ما سبق شرحه في مقرر النحو(2) بواسطة الجداول والخرائط الذهنية.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D818206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1ECDCD5F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0C0C1C94" w14:textId="77777777" w:rsidR="001A57C0" w:rsidRDefault="001A57C0" w:rsidP="001A57C0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 عامة على ما سبق شرحه في مقرر النحو(3) بواسطة الجداول والخرائط الذهنية.</w:t>
            </w:r>
          </w:p>
          <w:p w14:paraId="3991BA1B" w14:textId="47B117A8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الجمل التي لها محل من الإعراب.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434D7AB8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123517E9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1449009C" w14:textId="77777777" w:rsidR="001A57C0" w:rsidRDefault="001A57C0" w:rsidP="001A57C0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الجمل التي لا محل لها من الإعراب.</w:t>
            </w:r>
          </w:p>
          <w:p w14:paraId="584C671E" w14:textId="4FA91366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أحكام شبه الجملة.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A74695C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7575697F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F0A209" w14:textId="54628EBD" w:rsidR="001A57C0" w:rsidRDefault="001A57C0" w:rsidP="001A57C0">
            <w:pPr>
              <w:pStyle w:val="af"/>
              <w:numPr>
                <w:ilvl w:val="0"/>
                <w:numId w:val="19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تحليل نحوي لسورة الأحقاف، يتضمن التدريب </w:t>
            </w:r>
            <w:r w:rsidR="00546AA0">
              <w:rPr>
                <w:rFonts w:cs="Traditional Arabic" w:hint="cs"/>
                <w:sz w:val="28"/>
                <w:szCs w:val="28"/>
                <w:rtl/>
              </w:rPr>
              <w:t>والتطبيق على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ما درسه الطالب من قواعد نحوية </w:t>
            </w:r>
            <w:r w:rsidR="00546AA0">
              <w:rPr>
                <w:rFonts w:cs="Traditional Arabic" w:hint="cs"/>
                <w:sz w:val="28"/>
                <w:szCs w:val="28"/>
                <w:rtl/>
              </w:rPr>
              <w:t>نظرية في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المتطلبات السابقة.</w:t>
            </w:r>
          </w:p>
          <w:p w14:paraId="19E2F647" w14:textId="4B84E71F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بيان الخصائص اللغوية للسور المكية.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2A2C963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54E1ECC3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B0BC2B" w14:textId="77777777" w:rsidR="001A57C0" w:rsidRPr="00C762C9" w:rsidRDefault="001A57C0" w:rsidP="001A57C0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التوكيد : تعريفه ، تقسيمه للفظي ومعنوي وبيان أحكامهما المختلفة.</w:t>
            </w:r>
          </w:p>
          <w:p w14:paraId="4C2F803B" w14:textId="77777777" w:rsidR="001A57C0" w:rsidRDefault="001A57C0" w:rsidP="001A57C0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توكيد الضمير المرفوع المتصل.</w:t>
            </w:r>
          </w:p>
          <w:p w14:paraId="345D31FC" w14:textId="555743A1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2799F250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2D456FE0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420C" w14:textId="77777777" w:rsidR="001A57C0" w:rsidRPr="00C762C9" w:rsidRDefault="001A57C0" w:rsidP="001A57C0">
            <w:pPr>
              <w:pStyle w:val="af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عطف النسق: تعريفه، تعداد حروف العطف.</w:t>
            </w:r>
          </w:p>
          <w:p w14:paraId="2C1AA3A6" w14:textId="77777777" w:rsidR="001A57C0" w:rsidRPr="00C762C9" w:rsidRDefault="001A57C0" w:rsidP="001A57C0">
            <w:pPr>
              <w:pStyle w:val="af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معاني حروف العطف.</w:t>
            </w:r>
          </w:p>
          <w:p w14:paraId="1504D041" w14:textId="77777777" w:rsidR="001A57C0" w:rsidRPr="00C762C9" w:rsidRDefault="001A57C0" w:rsidP="001A57C0">
            <w:pPr>
              <w:pStyle w:val="af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العطف على الضمير المرفوع المتصل.</w:t>
            </w:r>
          </w:p>
          <w:p w14:paraId="74B602E2" w14:textId="77777777" w:rsidR="001A57C0" w:rsidRDefault="001A57C0" w:rsidP="001A57C0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العطف على الضمير المجرور.</w:t>
            </w:r>
          </w:p>
          <w:p w14:paraId="05999DED" w14:textId="77777777" w:rsidR="001A57C0" w:rsidRDefault="001A57C0" w:rsidP="001A57C0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العطف على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الفعل.</w:t>
            </w:r>
          </w:p>
          <w:p w14:paraId="7A44CCE1" w14:textId="714C5075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BB10711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1A57C0" w:rsidRPr="005D2DDD" w14:paraId="4729FA1E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C7842" w14:textId="77777777" w:rsidR="001A57C0" w:rsidRPr="00C762C9" w:rsidRDefault="001A57C0" w:rsidP="001A57C0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البدل : تعريفه</w:t>
            </w:r>
          </w:p>
          <w:p w14:paraId="777E8132" w14:textId="77777777" w:rsidR="001A57C0" w:rsidRPr="00C762C9" w:rsidRDefault="001A57C0" w:rsidP="001A57C0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بدل الكل من الكل.</w:t>
            </w:r>
          </w:p>
          <w:p w14:paraId="4B2F59DE" w14:textId="77777777" w:rsidR="001A57C0" w:rsidRPr="00C762C9" w:rsidRDefault="001A57C0" w:rsidP="001A57C0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بدل البعض من الكل.</w:t>
            </w:r>
          </w:p>
          <w:p w14:paraId="7297797B" w14:textId="77777777" w:rsidR="001A57C0" w:rsidRPr="00C762C9" w:rsidRDefault="001A57C0" w:rsidP="001A57C0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بدل الاشتمال.</w:t>
            </w:r>
          </w:p>
          <w:p w14:paraId="381C49BD" w14:textId="77777777" w:rsidR="001A57C0" w:rsidRPr="00C762C9" w:rsidRDefault="001A57C0" w:rsidP="001A57C0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إبدال الظاهر من الضمير.</w:t>
            </w:r>
          </w:p>
          <w:p w14:paraId="4ED2F038" w14:textId="30459A6C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381D1120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51058D95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3207" w14:textId="05D98045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42791B76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7179CD0A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6E6F" w14:textId="77777777" w:rsidR="001A57C0" w:rsidRDefault="001A57C0" w:rsidP="001A57C0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تحليل نحوي لسورة المجادلة، يتضمن التدريب والتطبيق على ما درسه الطالب من قواعد نحوية نظرية في المتطلبات السابقة.</w:t>
            </w:r>
          </w:p>
          <w:p w14:paraId="41E7D5A8" w14:textId="24BB808D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بيان الخصائص اللغوية للسور المدنية.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3C9CCA9E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1A1A6D02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1A57C0" w:rsidRPr="00DE07AD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BB7DA" w14:textId="77777777" w:rsidR="001A57C0" w:rsidRPr="00C762C9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إعمال اسم المفعول.</w:t>
            </w:r>
          </w:p>
          <w:p w14:paraId="4B491923" w14:textId="77777777" w:rsidR="001A57C0" w:rsidRPr="00C762C9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إضافة اسم المفعول إلى </w:t>
            </w:r>
            <w:proofErr w:type="spellStart"/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مرفوعه</w:t>
            </w:r>
            <w:proofErr w:type="spellEnd"/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E561F9E" w14:textId="77777777" w:rsidR="001A57C0" w:rsidRDefault="001A57C0" w:rsidP="001A57C0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ما سبق شرحه من القرآن الكريم أو الحديث النبوي الشريف، مع ضرورة التركيز على إعراب القراءات القرآنية، وتدريب الطلاب على كيفية توجيهها.</w:t>
            </w:r>
          </w:p>
          <w:p w14:paraId="7EB84D0A" w14:textId="5907CA50" w:rsidR="001A57C0" w:rsidRPr="009316C2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6EAABCF9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52741FF8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1A57C0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C9AA" w14:textId="77777777" w:rsidR="001A57C0" w:rsidRPr="00C762C9" w:rsidRDefault="001A57C0" w:rsidP="001A57C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الأساليب الإنشائية :</w:t>
            </w:r>
          </w:p>
          <w:p w14:paraId="38E726FF" w14:textId="77777777" w:rsidR="001A57C0" w:rsidRPr="00C762C9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التعجب.</w:t>
            </w:r>
          </w:p>
          <w:p w14:paraId="16CFCCDF" w14:textId="77777777" w:rsidR="001A57C0" w:rsidRPr="00C762C9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مصطلحاته.</w:t>
            </w:r>
          </w:p>
          <w:p w14:paraId="3CF34C05" w14:textId="77777777" w:rsidR="001A57C0" w:rsidRPr="00C762C9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صيغه السماعية والقياسية.</w:t>
            </w:r>
          </w:p>
          <w:p w14:paraId="5CB840D1" w14:textId="77777777" w:rsidR="001A57C0" w:rsidRPr="00C762C9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صيغة (ما أفعله).</w:t>
            </w:r>
          </w:p>
          <w:p w14:paraId="239B8C70" w14:textId="77777777" w:rsidR="001A57C0" w:rsidRDefault="001A57C0" w:rsidP="001A57C0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صيغة(أفعل به).</w:t>
            </w:r>
          </w:p>
          <w:p w14:paraId="2167577E" w14:textId="77777777" w:rsidR="001A57C0" w:rsidRPr="004E1FF2" w:rsidRDefault="001A57C0" w:rsidP="001A57C0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E1FF2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شروط ما يُتعجب منه ، وكيفية</w:t>
            </w:r>
            <w:r w:rsidRPr="004E1F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E1F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التعجب من فاقد الشروط.</w:t>
            </w:r>
          </w:p>
          <w:p w14:paraId="6CAECBCE" w14:textId="14943619" w:rsidR="001A57C0" w:rsidRPr="00B06CF0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2566BC57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6C85A38A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1A57C0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5A06" w14:textId="77777777" w:rsidR="001A57C0" w:rsidRDefault="001A57C0" w:rsidP="001A57C0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توجيه نحوي للقراءات القرآنية في سورة الفاتحة   </w:t>
            </w:r>
          </w:p>
          <w:p w14:paraId="751363DD" w14:textId="504D3216" w:rsidR="001A57C0" w:rsidRPr="00B06CF0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40351911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13757F45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1A57C0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3A33A" w14:textId="5E7D98C6" w:rsidR="001A57C0" w:rsidRPr="00B06CF0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7EAF85F2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55D0EAD6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1A57C0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6C5E3" w14:textId="77777777" w:rsidR="001A57C0" w:rsidRDefault="001A57C0" w:rsidP="001A57C0">
            <w:pPr>
              <w:pStyle w:val="af"/>
              <w:numPr>
                <w:ilvl w:val="0"/>
                <w:numId w:val="23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تحليل نحوي لحديث (الحلال بيّن والحرام بيّن......)</w:t>
            </w:r>
          </w:p>
          <w:p w14:paraId="417CC64D" w14:textId="7A80526B" w:rsidR="001A57C0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1562A263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1A57C0" w:rsidRPr="005D2DDD" w14:paraId="575438A4" w14:textId="77777777" w:rsidTr="001A57C0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1A57C0" w:rsidRDefault="001A57C0" w:rsidP="001A57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1E696" w14:textId="3B4B8578" w:rsidR="001A57C0" w:rsidRDefault="001A57C0" w:rsidP="001A57C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مراجعة عامة، وحلّ تدريبات إعرابية.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0756F702" w:rsidR="001A57C0" w:rsidRPr="009316C2" w:rsidRDefault="001A57C0" w:rsidP="001A5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6"/>
      <w:tr w:rsidR="00A94698" w:rsidRPr="005D2DDD" w14:paraId="59B12369" w14:textId="77777777" w:rsidTr="001A57C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3BE91FF3" w:rsidR="00A94698" w:rsidRPr="005D2DDD" w:rsidRDefault="001A57C0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7" w:name="_Toc526247384"/>
      <w:bookmarkStart w:id="18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7"/>
      <w:bookmarkEnd w:id="18"/>
    </w:p>
    <w:p w14:paraId="1F61F646" w14:textId="5500FA9A" w:rsidR="00AD1A5E" w:rsidRPr="005D2DDD" w:rsidRDefault="00C80002" w:rsidP="00416FE2">
      <w:pPr>
        <w:pStyle w:val="2"/>
      </w:pPr>
      <w:bookmarkStart w:id="19" w:name="_Toc526247386"/>
      <w:bookmarkStart w:id="20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9"/>
      <w:bookmarkEnd w:id="20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EA6DF4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EA6DF4" w:rsidRPr="00DE07AD" w:rsidRDefault="00EA6DF4" w:rsidP="00EA6DF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75F02370" w:rsidR="00EA6DF4" w:rsidRPr="00EA6DF4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EA6DF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يبين 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الخصائص اللغوية للأسلوب المكي والمدني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EA6DF4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EA6DF4" w:rsidRPr="00DE07AD" w:rsidRDefault="00EA6DF4" w:rsidP="00EA6D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EA6DF4" w:rsidRPr="0004551F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EA6DF4" w:rsidRPr="00DE07AD" w:rsidRDefault="00EA6DF4" w:rsidP="00EA6DF4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EA6DF4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EA6DF4" w:rsidRPr="00DE07AD" w:rsidRDefault="00EA6DF4" w:rsidP="00EA6DF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5FBFEED5" w:rsidR="00EA6DF4" w:rsidRPr="00EA6DF4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EA6DF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يشرح 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الجمل التي لها محل من الإعراب والجمل التي لا محل لها من الإعراب.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EA6DF4" w:rsidRPr="0004551F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EA6DF4" w:rsidRPr="0004551F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EA6DF4" w:rsidRPr="00DE07AD" w:rsidRDefault="00EA6DF4" w:rsidP="00EA6D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EA6DF4" w:rsidRPr="00DE07AD" w:rsidRDefault="00EA6DF4" w:rsidP="00EA6D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EA6DF4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EA6DF4" w:rsidRPr="00DE07AD" w:rsidRDefault="00EA6DF4" w:rsidP="00EA6DF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16DB4D05" w:rsidR="00EA6DF4" w:rsidRPr="00EA6DF4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EA6DF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يصف </w:t>
            </w:r>
            <w:r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قيمة المعنى في التحليل النحوي والإعراب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EA6DF4" w:rsidRPr="00DE07AD" w:rsidRDefault="00EA6DF4" w:rsidP="00EA6D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EA6DF4" w:rsidRPr="00DE07AD" w:rsidRDefault="00EA6DF4" w:rsidP="00EA6D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438B1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1488D07D" w:rsidR="004438B1" w:rsidRPr="006B6FAD" w:rsidRDefault="004438B1" w:rsidP="006B6FA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6F4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</w:t>
            </w:r>
            <w:r w:rsidR="00576F48" w:rsidRP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</w:t>
            </w:r>
            <w:r w:rsidR="00EA6DF4"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قواعد </w:t>
            </w:r>
            <w:r w:rsid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</w:t>
            </w:r>
            <w:r w:rsidR="00EA6DF4"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نحوية </w:t>
            </w:r>
            <w:r w:rsid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وال</w:t>
            </w:r>
            <w:r w:rsidR="00EA6DF4"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نظرية في المتطلبات السابقة في إعراب القرآن الكريم والسنة الصحيحة</w:t>
            </w:r>
            <w:r w:rsidR="00EA6DF4" w:rsidRPr="00826CE9">
              <w:rPr>
                <w:rFonts w:ascii="Traditional Arabic" w:hAnsi="Traditional Arabic" w:cs="Traditional Arabic" w:hint="cs"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4438B1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1789C61E" w:rsidR="004438B1" w:rsidRPr="00580878" w:rsidRDefault="00546AA0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يفرق بين </w:t>
            </w:r>
            <w:r w:rsidR="00EA6DF4"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الجمل التي لها محل من الإعراب والجمل التي لا محل لها من الإعراب</w:t>
            </w:r>
            <w:r w:rsidR="00576F48"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576F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4438B1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3FD76665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="00EA6DF4" w:rsidRP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المعنى الإعراب</w:t>
            </w:r>
            <w:r w:rsidR="00EA6DF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 للجمل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4438B1" w:rsidRPr="00EB394D" w:rsidRDefault="004438B1" w:rsidP="004438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4438B1" w:rsidRPr="00EB394D" w:rsidRDefault="004438B1" w:rsidP="004438B1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A6DF4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EA6DF4" w:rsidRPr="00DE07AD" w:rsidRDefault="00EA6DF4" w:rsidP="00EA6DF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6116C766" w:rsidR="00EA6DF4" w:rsidRPr="00D35C30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>
              <w:rPr>
                <w:rFonts w:cs="Traditional Arabic" w:hint="cs"/>
                <w:sz w:val="28"/>
                <w:szCs w:val="28"/>
                <w:rtl/>
              </w:rPr>
              <w:t>تحليل نحوي لسورة الأحقاف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EA6DF4" w:rsidRPr="00D35C30" w:rsidRDefault="00EA6DF4" w:rsidP="00EA6DF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EA6DF4" w:rsidRPr="00D35C30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EA6DF4" w:rsidRPr="00D35C30" w:rsidRDefault="00EA6DF4" w:rsidP="00EA6DF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EA6DF4" w:rsidRPr="00D35C30" w:rsidRDefault="00EA6DF4" w:rsidP="00EA6DF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EA6DF4" w:rsidRPr="00D35C30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EA6DF4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EA6DF4" w:rsidRPr="00DE07AD" w:rsidRDefault="00EA6DF4" w:rsidP="00EA6DF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2A9649F2" w:rsidR="00EA6DF4" w:rsidRPr="00D35C30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cs="Traditional Arabic" w:hint="cs"/>
                <w:sz w:val="28"/>
                <w:szCs w:val="28"/>
                <w:rtl/>
              </w:rPr>
              <w:t>تحليل نحوي لسورة المجادلة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زملائه.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EA6DF4" w:rsidRPr="00D35C30" w:rsidRDefault="00EA6DF4" w:rsidP="00EA6DF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EA6DF4" w:rsidRPr="00D35C30" w:rsidRDefault="00EA6DF4" w:rsidP="00EA6DF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EA6DF4" w:rsidRPr="00D35C30" w:rsidRDefault="00EA6DF4" w:rsidP="00EA6DF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EA6DF4" w:rsidRPr="00D35C30" w:rsidRDefault="00EA6DF4" w:rsidP="00EA6DF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EA6DF4" w:rsidRPr="00D35C30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EA6DF4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EA6DF4" w:rsidRPr="00DE07AD" w:rsidRDefault="00EA6DF4" w:rsidP="00EA6DF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1E763758" w:rsidR="00EA6DF4" w:rsidRPr="00D35C30" w:rsidRDefault="00EA6DF4" w:rsidP="00EA6DF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cs="Traditional Arabic" w:hint="cs"/>
                <w:sz w:val="28"/>
                <w:szCs w:val="28"/>
                <w:rtl/>
              </w:rPr>
              <w:t>تحليل نحوي لحديث(الحلال بيّن والحرام بيّن......)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EA6DF4" w:rsidRPr="00D35C30" w:rsidRDefault="00EA6DF4" w:rsidP="00EA6DF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EA6DF4" w:rsidRPr="00D35C30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EA6DF4" w:rsidRPr="00D35C30" w:rsidRDefault="00EA6DF4" w:rsidP="00EA6DF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EA6DF4" w:rsidRPr="00D35C30" w:rsidRDefault="00EA6DF4" w:rsidP="00EA6DF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EA6DF4" w:rsidRPr="00D35C30" w:rsidRDefault="00EA6DF4" w:rsidP="00EA6DF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1" w:name="_Toc337792"/>
      <w:bookmarkStart w:id="22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1"/>
      <w:r w:rsidR="00C02B79" w:rsidRPr="005D2DDD">
        <w:rPr>
          <w:rtl/>
        </w:rPr>
        <w:t xml:space="preserve"> </w:t>
      </w:r>
      <w:bookmarkEnd w:id="22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7D541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5D2DDD" w14:paraId="2A1E4DD6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3289C1B3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0D4AB978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0EA7AD7F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 </w:t>
            </w: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(فردي 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BD88D1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37B06F1E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D17EC5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227677C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6FFE54C1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FF0321C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1846CACD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4A07BF62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234F5391" w:rsidR="007D541F" w:rsidRPr="000E041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3" w:name="_Toc526247388"/>
      <w:bookmarkStart w:id="24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3"/>
      <w:bookmarkEnd w:id="2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5" w:name="_Toc526247389"/>
      <w:bookmarkStart w:id="26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5"/>
      <w:bookmarkEnd w:id="26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7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E2B8280" w:rsidR="005612EC" w:rsidRPr="00750561" w:rsidRDefault="00750561" w:rsidP="00750561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الجدول في إعراب القرآن . محمود الصافي، دار الرشيد مؤسسة الإيمان - دمشق الطبعة: الرابعة، 1418</w:t>
            </w:r>
            <w:r w:rsidR="009004E7" w:rsidRPr="00750561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0CDBD08" w14:textId="14CA3A61" w:rsidR="00750561" w:rsidRPr="000F5BD7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إعراب القرآن الكريم وبيانه لمحيي الدين الدرويش، دار </w:t>
            </w:r>
            <w:r w:rsidR="00546A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اليمامة دار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ابن كثير، دار الإرشاد،1412هم1992.</w:t>
            </w:r>
          </w:p>
          <w:p w14:paraId="1FD9DB36" w14:textId="77777777" w:rsidR="00750561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الإبانة عن معاني القراءات لمكي بن طالب، تحقيق الدكتور عبد الفتاح شلبي، دار نهضة مصر، القاهرة،1978م</w:t>
            </w:r>
          </w:p>
          <w:p w14:paraId="03BB7179" w14:textId="77777777" w:rsidR="00750561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 الإعراب عن قواعد الإعراب ، لمحيي الدين الكافيجي ، تحقيق فخر الدين قباوة ، دمشق ، 1988 م.</w:t>
            </w:r>
          </w:p>
          <w:p w14:paraId="48FCF40A" w14:textId="5850F9F2" w:rsidR="00750561" w:rsidRPr="009722E3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إعراب الجمل وأشباه الجمل ، لفخر الدين قباوة، دار القلم العربي، دمشق، سوريا،  1409ه1989م.</w:t>
            </w:r>
          </w:p>
          <w:p w14:paraId="24F7132E" w14:textId="3FF94175" w:rsidR="00750561" w:rsidRPr="00701478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الدر المصون في علوم الكتاب المكنون للسمين الحلبي، تحقيق أحمد محمد الخراط، دار القلم.</w:t>
            </w:r>
          </w:p>
          <w:p w14:paraId="35A782DC" w14:textId="77777777" w:rsidR="00750561" w:rsidRPr="009722E3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الوافي</w:t>
            </w:r>
            <w:r w:rsidRPr="009722E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عباس حسن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دار المعارف، مصر، 1410ه</w:t>
            </w:r>
            <w:r w:rsidRPr="009722E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653FFC5" w14:textId="77777777" w:rsidR="00750561" w:rsidRPr="009722E3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دراسات لأسلوب القرآن الكريم لمحمد عبد الخالق عضيمة، تصدير محمد محمود شاكر، دار الحديث، القاهرة،1404ه</w:t>
            </w:r>
            <w:r w:rsidRPr="009722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F881E35" w14:textId="77777777" w:rsidR="00750561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التطبيق النحوي لعبده الراجحي، مكتبة المعارف للنشر والتوزيع،1420ه1999م.</w:t>
            </w:r>
            <w:r w:rsidRPr="009722E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3FB919F" w14:textId="639D1F04" w:rsidR="00750561" w:rsidRPr="009722E3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معجم القراءات القرآنية مع مقدمة في القراءات وأشهر القرّاء، </w:t>
            </w:r>
            <w:bookmarkStart w:id="28" w:name="_GoBack"/>
            <w:bookmarkEnd w:id="28"/>
            <w:r w:rsidR="00546AA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لأحمد مختار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عمر، والدكتور عبد العال سالم مكرم، جامعة الكويت،1408ه1988.</w:t>
            </w:r>
          </w:p>
          <w:p w14:paraId="7F5069B7" w14:textId="77777777" w:rsidR="00750561" w:rsidRPr="009722E3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النحو 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لتطبيقي من القرآن والسنة للدكتور أبي عبد الرحمن جمال إبراهيم، دار الضياء، 1423ه2003م</w:t>
            </w:r>
            <w:r w:rsidRPr="009722E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C17B5E9" w14:textId="5F22314D" w:rsidR="000833A3" w:rsidRPr="00750561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722E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مجلات مجامع اللغة العربية في العالم العربي ، التي تحوي قرارات في المسائل النحوية المختلفة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  <w:r w:rsidRPr="000C4A9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0A2A49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المصطفى</w:t>
            </w:r>
          </w:p>
          <w:p w14:paraId="3A921611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11656DC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7B306E4F" w14:textId="77777777" w:rsidR="009004E7" w:rsidRPr="001E594F" w:rsidRDefault="00916261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9004E7" w:rsidRPr="001E594F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0C04CDC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2F580A1D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F88CFCD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1E98E070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69E6F0EB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BB5451B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http://www.iwan</w:t>
            </w:r>
            <w:r>
              <w:rPr>
                <w:rStyle w:val="Hyperlink"/>
                <w:rFonts w:ascii="Traditional Arabic" w:hAnsi="Traditional Arabic" w:cs="Traditional Arabic"/>
              </w:rPr>
              <w:t>7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.com</w:t>
            </w:r>
          </w:p>
          <w:p w14:paraId="5428FF90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43E12096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2EABFC33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16F704F9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1D86932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1822ED46" w14:textId="22A162F2" w:rsidR="005612EC" w:rsidRPr="00750561" w:rsidRDefault="00916261" w:rsidP="00750561">
            <w:pPr>
              <w:pStyle w:val="af"/>
              <w:bidi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  <w:hyperlink r:id="rId12" w:history="1">
              <w:r w:rsidR="009004E7" w:rsidRPr="001E594F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9" w:name="_Toc526247390"/>
    </w:p>
    <w:p w14:paraId="429BD8BD" w14:textId="2F7FC014" w:rsidR="00014DE6" w:rsidRPr="005D2DDD" w:rsidRDefault="00823AD8" w:rsidP="00416FE2">
      <w:pPr>
        <w:pStyle w:val="2"/>
      </w:pPr>
      <w:bookmarkStart w:id="30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5334684" w14:textId="77777777" w:rsidR="00750561" w:rsidRPr="00CC5857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left="1048" w:hanging="28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C5857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قاعة دراسية سعة (30) طالبًا.</w:t>
            </w:r>
          </w:p>
          <w:p w14:paraId="08FB7875" w14:textId="1F984F4D" w:rsidR="00DE3C6D" w:rsidRPr="00750561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left="1048" w:hanging="28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C585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معمل حاسب للتدريب على البرامج الحاسوبية المختصة 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3126FDA3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7742012A" w:rsidR="00EA5796" w:rsidRPr="00750561" w:rsidRDefault="00750561" w:rsidP="00750561">
            <w:pPr>
              <w:numPr>
                <w:ilvl w:val="0"/>
                <w:numId w:val="13"/>
              </w:numPr>
              <w:tabs>
                <w:tab w:val="left" w:pos="1190"/>
              </w:tabs>
              <w:bidi/>
              <w:ind w:left="1048" w:hanging="28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C585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برامج تدريب لغوي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CC585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نحوية </w:t>
            </w:r>
            <w:r w:rsidRPr="00CC585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وأقراص ضوئية</w:t>
            </w:r>
            <w:r w:rsidRPr="00CC5857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1" w:name="_Toc526247391"/>
      <w:bookmarkStart w:id="32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1"/>
      <w:bookmarkEnd w:id="3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3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4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5" w:name="_Toc521326972"/>
      <w:bookmarkEnd w:id="34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6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6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7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7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2A6A" w14:textId="77777777" w:rsidR="00916261" w:rsidRDefault="00916261">
      <w:r>
        <w:separator/>
      </w:r>
    </w:p>
  </w:endnote>
  <w:endnote w:type="continuationSeparator" w:id="0">
    <w:p w14:paraId="5BD8A60A" w14:textId="77777777" w:rsidR="00916261" w:rsidRDefault="0091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EA6DF4" w:rsidRDefault="00EA6D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EA6DF4" w:rsidRDefault="00EA6D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EA6DF4" w:rsidRPr="000B5619" w:rsidRDefault="00EA6DF4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EA6DF4" w:rsidRPr="00705C7E" w:rsidRDefault="00EA6DF4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EA6DF4" w:rsidRPr="00705C7E" w:rsidRDefault="00EA6DF4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467E" w14:textId="77777777" w:rsidR="00916261" w:rsidRDefault="00916261">
      <w:r>
        <w:separator/>
      </w:r>
    </w:p>
  </w:footnote>
  <w:footnote w:type="continuationSeparator" w:id="0">
    <w:p w14:paraId="0A281488" w14:textId="77777777" w:rsidR="00916261" w:rsidRDefault="0091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EA6DF4" w:rsidRPr="00A006BB" w:rsidRDefault="00EA6DF4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55C83"/>
    <w:multiLevelType w:val="hybridMultilevel"/>
    <w:tmpl w:val="08865E4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F36D4"/>
    <w:multiLevelType w:val="hybridMultilevel"/>
    <w:tmpl w:val="644E732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E694A"/>
    <w:multiLevelType w:val="hybridMultilevel"/>
    <w:tmpl w:val="CB5E565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4064"/>
    <w:multiLevelType w:val="hybridMultilevel"/>
    <w:tmpl w:val="0FC8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6"/>
  </w:num>
  <w:num w:numId="5">
    <w:abstractNumId w:val="3"/>
  </w:num>
  <w:num w:numId="6">
    <w:abstractNumId w:val="2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9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18"/>
  </w:num>
  <w:num w:numId="19">
    <w:abstractNumId w:val="30"/>
  </w:num>
  <w:num w:numId="20">
    <w:abstractNumId w:val="0"/>
  </w:num>
  <w:num w:numId="21">
    <w:abstractNumId w:val="1"/>
  </w:num>
  <w:num w:numId="22">
    <w:abstractNumId w:val="4"/>
  </w:num>
  <w:num w:numId="23">
    <w:abstractNumId w:val="19"/>
  </w:num>
  <w:num w:numId="24">
    <w:abstractNumId w:val="21"/>
  </w:num>
  <w:num w:numId="25">
    <w:abstractNumId w:val="12"/>
  </w:num>
  <w:num w:numId="26">
    <w:abstractNumId w:val="20"/>
  </w:num>
  <w:num w:numId="27">
    <w:abstractNumId w:val="22"/>
  </w:num>
  <w:num w:numId="28">
    <w:abstractNumId w:val="28"/>
  </w:num>
  <w:num w:numId="29">
    <w:abstractNumId w:val="24"/>
  </w:num>
  <w:num w:numId="30">
    <w:abstractNumId w:val="8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7C0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FA7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8B1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46AA0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76F48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B6FAD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0561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6EF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1B98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6261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93B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3B7B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30B6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544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2C13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6DF4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2EF7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1BCB9-8418-413D-B6A7-DB03942B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10404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46</cp:revision>
  <cp:lastPrinted>2020-04-23T14:46:00Z</cp:lastPrinted>
  <dcterms:created xsi:type="dcterms:W3CDTF">2020-10-31T09:35:00Z</dcterms:created>
  <dcterms:modified xsi:type="dcterms:W3CDTF">2021-07-26T18:42:00Z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