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84"/>
        <w:gridCol w:w="6587"/>
      </w:tblGrid>
      <w:tr w:rsidR="004938E8" w:rsidRPr="005D2DDD" w14:paraId="5214115B" w14:textId="77777777" w:rsidTr="00C70ACE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60087439" w14:textId="6B867BC8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3F5F9CED" w14:textId="697DC766" w:rsidR="004938E8" w:rsidRPr="00B97544" w:rsidRDefault="004938E8" w:rsidP="004938E8">
            <w:pPr>
              <w:bidi/>
              <w:rPr>
                <w:rFonts w:ascii="Hacen Beirut" w:hAnsi="Hacen Beirut" w:cs="Sultan Medium"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 xml:space="preserve">علم الجمال </w:t>
            </w:r>
          </w:p>
        </w:tc>
      </w:tr>
      <w:tr w:rsidR="004938E8" w:rsidRPr="005D2DDD" w14:paraId="28DDC292" w14:textId="77777777" w:rsidTr="00C70ACE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5918C1B6" w14:textId="51E6185D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رمز المقرر: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25CC4773" w14:textId="4C7B60B4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524 عرب</w:t>
            </w:r>
          </w:p>
        </w:tc>
      </w:tr>
      <w:tr w:rsidR="004938E8" w:rsidRPr="005D2DDD" w14:paraId="1D720F07" w14:textId="77777777" w:rsidTr="00C70ACE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0E01C5F5" w14:textId="020B54D4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  <w:t>البرنامج: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75140E35" w14:textId="271613A8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ماجستير اللغة العربية</w:t>
            </w:r>
          </w:p>
        </w:tc>
      </w:tr>
      <w:tr w:rsidR="004938E8" w:rsidRPr="005D2DDD" w14:paraId="4FA7F15C" w14:textId="77777777" w:rsidTr="00C70ACE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66EAA10E" w14:textId="37E0B7DE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  <w:t>القسم العلمي: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52317D7C" w14:textId="4289C05C" w:rsidR="004938E8" w:rsidRPr="00B97544" w:rsidRDefault="004938E8" w:rsidP="004938E8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  <w:lang w:bidi="ar-EG"/>
              </w:rPr>
              <w:t>اللغة العربية وآدابها</w:t>
            </w:r>
          </w:p>
        </w:tc>
      </w:tr>
      <w:tr w:rsidR="008A30E2" w:rsidRPr="005D2DDD" w14:paraId="7A91500C" w14:textId="77777777" w:rsidTr="00C70ACE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78E3452A" w14:textId="6CAA0980" w:rsidR="008A30E2" w:rsidRPr="00B97544" w:rsidRDefault="008A30E2" w:rsidP="008A30E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المؤسسة: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41E147EE" w14:textId="6B7BD4FD" w:rsidR="008A30E2" w:rsidRPr="00B97544" w:rsidRDefault="00257A7F" w:rsidP="008A30E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A1434C"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جامعة الملك سعود</w:t>
            </w:r>
          </w:p>
        </w:tc>
      </w:tr>
      <w:tr w:rsidR="0027521F" w:rsidRPr="005D2DDD" w14:paraId="5A6A1221" w14:textId="77777777" w:rsidTr="00B97544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33B8CD5A" w14:textId="49FB7E5E" w:rsidR="0027521F" w:rsidRPr="00B97544" w:rsidRDefault="000819F2" w:rsidP="003138FC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 xml:space="preserve">تاريخ اعتماد </w:t>
            </w:r>
            <w:r w:rsidR="009076D2"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التوصيف: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53AACC3D" w14:textId="5BF8C5F3" w:rsidR="0027521F" w:rsidRPr="00B97544" w:rsidRDefault="0027521F" w:rsidP="003138FC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D0AB8BD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7080FDA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3812280B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5A0F05B1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59F92E48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637C52F6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72B945CD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9AA72AB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6AAEB40F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3D6C6B97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548AFBBE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C9FAEE5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6DDD99BE" w:rsidR="00B97D2D" w:rsidRDefault="00236F9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4849F07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31F032E4" w:rsidR="00B97D2D" w:rsidRDefault="00236F9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55976364" w:rsidR="00807FAF" w:rsidRPr="005D2DDD" w:rsidRDefault="008A30E2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B9754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="004938E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</w:t>
            </w:r>
            <w:r w:rsidR="004938E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9141C1" w:rsidRPr="005D2DDD" w14:paraId="6FFE1A18" w14:textId="77777777" w:rsidTr="00D923DC">
        <w:trPr>
          <w:trHeight w:val="130"/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2D7D63A3" w:rsidR="00A324A5" w:rsidRPr="00632FEE" w:rsidRDefault="00D923DC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eastAsia="MS Gothic" w:hint="cs"/>
                <w:b/>
                <w:bCs/>
                <w:caps/>
                <w:sz w:val="20"/>
                <w:szCs w:val="20"/>
                <w:rtl/>
              </w:rPr>
              <w:t>√</w:t>
            </w:r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236F92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039BB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7CC7AD21" w:rsidR="008039BB" w:rsidRPr="005D2DDD" w:rsidRDefault="004938E8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27BF7D6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8039BB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83A7051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4F3D174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الإلكتروني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48B73D0F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38AE544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عن بعد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12E3C385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46D080BC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47E787B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184E1BAC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8039BB" w:rsidRPr="0019322E" w14:paraId="0EF11682" w14:textId="77777777" w:rsidTr="00C70ACE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CB1E027" w14:textId="088262CC" w:rsidR="008039BB" w:rsidRPr="0019322E" w:rsidRDefault="004938E8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</w:p>
        </w:tc>
      </w:tr>
      <w:tr w:rsidR="008039BB" w:rsidRPr="0019322E" w14:paraId="4BE673B5" w14:textId="77777777" w:rsidTr="00C70ACE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473897BF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2420C04E" w14:textId="77777777" w:rsidTr="00C70ACE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معمل 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أو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61226455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68FEDA7A" w14:textId="77777777" w:rsidTr="00C70ACE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F700AEF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8039BB" w:rsidRPr="008039BB" w:rsidRDefault="008039BB" w:rsidP="008039B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أخر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474CB7BC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8039BB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8039BB" w:rsidRPr="009B0DDB" w:rsidRDefault="008039BB" w:rsidP="008039B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2D10E7E1" w:rsidR="008039BB" w:rsidRPr="000274EF" w:rsidRDefault="004938E8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  <w:r w:rsidR="008039B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ساعة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41467" w14:textId="4CAD775C" w:rsidR="00390016" w:rsidRDefault="00390016" w:rsidP="004F2F73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71A7A4B1" w:rsidR="00390016" w:rsidRPr="00192987" w:rsidRDefault="009261E7" w:rsidP="00C70ACE">
            <w:pPr>
              <w:bidi/>
              <w:rPr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يتناول المقرر 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>مفهوم علم الجمال</w:t>
            </w:r>
            <w:r w:rsidRPr="004938E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والإسهام في تطوير الذائقة الجمالية ليدهم، وإبراز التجربة الجمالية العربية الإسلامية</w:t>
            </w:r>
            <w:r w:rsidRPr="009261E7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C70ACE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C70ACE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5F2C8090" w:rsidR="00390016" w:rsidRPr="005D2DDD" w:rsidRDefault="009261E7" w:rsidP="00C70AC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9261E7">
              <w:rPr>
                <w:rFonts w:ascii="Sakkal Majalla" w:hAnsi="Sakkal Majalla" w:cs="Sakkal Majalla"/>
                <w:sz w:val="32"/>
                <w:szCs w:val="32"/>
                <w:rtl/>
              </w:rPr>
              <w:t>أن يتمكن الطالب من تناول الآثار الجمالية بمختلف أنواعها وأنماطها بما في ذلك النصوص الأدبية تناولا يعكس مكتسباته من علم الجمال بنظرياته ومفاهيمه واتجاهاته</w:t>
            </w:r>
            <w:r w:rsidRPr="009261E7">
              <w:rPr>
                <w:rFonts w:asciiTheme="majorBidi" w:hAnsiTheme="majorBidi"/>
                <w:rtl/>
              </w:rPr>
              <w:t>.</w:t>
            </w: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C70AC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C70AC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8D7772E" w14:textId="77777777" w:rsidR="0023448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  <w:p w14:paraId="4327B4EA" w14:textId="2C13D4BE" w:rsidR="009358E9" w:rsidRPr="00E02FB7" w:rsidRDefault="009358E9" w:rsidP="009358E9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أن يكون الطالب قادرا على أن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1E1C9C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1E1C9C" w:rsidRPr="00B4292A" w:rsidRDefault="001E1C9C" w:rsidP="001E1C9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25C18CCE" w:rsidR="001E1C9C" w:rsidRPr="00D923DC" w:rsidRDefault="001E1C9C" w:rsidP="001E1C9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يوضح 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المفاهيم والمصطلحات الأدبية التي تتفاعل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مع التجارب الجمالية المتنوعة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6F9D17C7" w:rsidR="001E1C9C" w:rsidRPr="00B4292A" w:rsidRDefault="001E1C9C" w:rsidP="001E1C9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1-1</w:t>
            </w:r>
          </w:p>
        </w:tc>
      </w:tr>
      <w:tr w:rsidR="00295D91" w:rsidRPr="005D2DDD" w14:paraId="7A3B3846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787C3DC" w14:textId="4CD37037" w:rsidR="00295D91" w:rsidRPr="00B4292A" w:rsidRDefault="00295D91" w:rsidP="001E1C9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E718B17" w14:textId="14688FC2" w:rsidR="00295D91" w:rsidRPr="001E1C9C" w:rsidRDefault="00295D91" w:rsidP="001E1C9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يصف المناهج </w:t>
            </w:r>
            <w:r w:rsidRPr="00295D9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الأدبية في</w:t>
            </w: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تحليل النصوص وفق النظريات الواردة في علم الجمال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F1C5B9" w14:textId="11B4AD1B" w:rsidR="00295D91" w:rsidRDefault="00295D91" w:rsidP="001E1C9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</w:tr>
      <w:tr w:rsidR="001E1C9C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62770717" w:rsidR="001E1C9C" w:rsidRPr="00B4292A" w:rsidRDefault="001E1C9C" w:rsidP="001E1C9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05A81424" w:rsidR="001E1C9C" w:rsidRPr="00D923DC" w:rsidRDefault="001E1C9C" w:rsidP="001E1C9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يُ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>عر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ّ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 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بعلم الجما</w:t>
            </w:r>
            <w:r w:rsidR="008051D9">
              <w:rPr>
                <w:rFonts w:ascii="Sakkal Majalla" w:hAnsi="Sakkal Majalla" w:cs="Sakkal Majalla" w:hint="cs"/>
                <w:sz w:val="32"/>
                <w:szCs w:val="32"/>
                <w:rtl/>
              </w:rPr>
              <w:t>ل ونظريته ومصطلحاته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1931C475" w:rsidR="001E1C9C" w:rsidRPr="00B4292A" w:rsidRDefault="001E1C9C" w:rsidP="001E1C9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1-3</w:t>
            </w:r>
          </w:p>
        </w:tc>
      </w:tr>
      <w:tr w:rsidR="001E1C9C" w:rsidRPr="005D2DDD" w14:paraId="4EA82EB5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A5FFC24" w14:textId="4CFDCF74" w:rsidR="001E1C9C" w:rsidRPr="00B4292A" w:rsidRDefault="001E1C9C" w:rsidP="001E1C9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F58C11A" w14:textId="2F246CFF" w:rsidR="001E1C9C" w:rsidRPr="004938E8" w:rsidRDefault="001E1C9C" w:rsidP="001E1C9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يوضح النظريات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والمناهج البارزة في علم الجمال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AF4DBFB" w14:textId="254A7ED1" w:rsidR="001E1C9C" w:rsidRDefault="001E1C9C" w:rsidP="001E1C9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1-4</w:t>
            </w:r>
          </w:p>
        </w:tc>
      </w:tr>
      <w:tr w:rsidR="001E1C9C" w:rsidRPr="005D2DDD" w14:paraId="5B6F155D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514BFC8" w14:textId="2E069E7B" w:rsidR="001E1C9C" w:rsidRPr="00B4292A" w:rsidRDefault="001E1C9C" w:rsidP="001E1C9C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80E0FF5" w14:textId="0FB8382F" w:rsidR="001E1C9C" w:rsidRPr="004938E8" w:rsidRDefault="001E1C9C" w:rsidP="001E1C9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يذكر أهم سمات التجربة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الجمالية/الذوق الفني/تنوع الخبرات الجمالية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86FB9A" w14:textId="35EFE840" w:rsidR="001E1C9C" w:rsidRDefault="001E1C9C" w:rsidP="001E1C9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1-5</w:t>
            </w:r>
          </w:p>
        </w:tc>
      </w:tr>
      <w:tr w:rsidR="00234487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51ED9E6" w14:textId="77777777" w:rsidR="0023448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  <w:p w14:paraId="61124CBD" w14:textId="3B9A35E8" w:rsidR="009358E9" w:rsidRPr="00E02FB7" w:rsidRDefault="009358E9" w:rsidP="009358E9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261E7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9261E7" w:rsidRPr="00B4292A" w:rsidRDefault="009261E7" w:rsidP="009261E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3C030E8C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 w:rsidRPr="009261E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حلل 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النصوص الأدبية 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المرتبطة ب</w:t>
            </w:r>
            <w:r w:rsidR="004F2F73"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تطور الفكر الجمالي عبر العصور (نظرية المحاكاة/الكلاسيكية/الرومانسية الحديثة</w:t>
            </w:r>
            <w:r w:rsidR="004F2F73" w:rsidRP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5D896E93" w:rsidR="009261E7" w:rsidRPr="00B4292A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3401">
              <w:rPr>
                <w:rFonts w:asciiTheme="majorBidi" w:hAnsiTheme="majorBidi" w:cstheme="majorBidi" w:hint="cs"/>
                <w:rtl/>
              </w:rPr>
              <w:t>2-1</w:t>
            </w:r>
          </w:p>
        </w:tc>
      </w:tr>
      <w:tr w:rsidR="009261E7" w:rsidRPr="005D2DDD" w14:paraId="57417DAE" w14:textId="77777777" w:rsidTr="00C70AC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9261E7" w:rsidRPr="00B4292A" w:rsidRDefault="009261E7" w:rsidP="009261E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2B03455" w14:textId="77777777" w:rsidR="009358E9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يقرأ قراءات تخصصية أدبية 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</w:t>
            </w:r>
            <w:r w:rsidR="00C66A3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نظرية 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علم الجمال</w:t>
            </w:r>
            <w:r w:rsidR="00C66A3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وأسسها ومن</w:t>
            </w:r>
          </w:p>
          <w:p w14:paraId="7DEA654C" w14:textId="32236396" w:rsidR="009261E7" w:rsidRPr="00D923DC" w:rsidRDefault="00C66A34" w:rsidP="009358E9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طلقاتها.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266739FD" w:rsidR="009261E7" w:rsidRPr="00B4292A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3401">
              <w:rPr>
                <w:rFonts w:asciiTheme="majorBidi" w:hAnsiTheme="majorBidi" w:cstheme="majorBidi" w:hint="cs"/>
                <w:rtl/>
              </w:rPr>
              <w:t>2-</w:t>
            </w: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9261E7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9261E7" w:rsidRPr="00B4292A" w:rsidRDefault="009261E7" w:rsidP="009261E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174E80E9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يكتب 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>بحثا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أدبي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متخصص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بعلم الجمال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45A4A1D1" w:rsidR="009261E7" w:rsidRPr="00B4292A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3401">
              <w:rPr>
                <w:rFonts w:asciiTheme="majorBidi" w:hAnsiTheme="majorBidi" w:cstheme="majorBidi" w:hint="cs"/>
                <w:rtl/>
              </w:rPr>
              <w:t>2-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9261E7" w:rsidRPr="005D2DDD" w14:paraId="7297DD45" w14:textId="77777777" w:rsidTr="00C70AC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B74CFF" w14:textId="26EA01F8" w:rsidR="009261E7" w:rsidRPr="00B4292A" w:rsidRDefault="009261E7" w:rsidP="009261E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F11AECC" w14:textId="32734BDB" w:rsidR="009261E7" w:rsidRPr="004938E8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يوظف التقنية في الوصول إلى </w:t>
            </w:r>
            <w:r w:rsidR="004F2F7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الموضوعات والكتب المتصلة بعلم الجمال 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ومدى موثوقيتها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6BB1FC" w14:textId="635A1C00" w:rsidR="009261E7" w:rsidRPr="006C3401" w:rsidRDefault="009261E7" w:rsidP="009261E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2-4</w:t>
            </w:r>
          </w:p>
        </w:tc>
      </w:tr>
      <w:tr w:rsidR="009261E7" w:rsidRPr="005D2DDD" w14:paraId="79DBAED6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0A045" w14:textId="4FC5C471" w:rsidR="009261E7" w:rsidRPr="00B4292A" w:rsidRDefault="009261E7" w:rsidP="009261E7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3E148D0" w14:textId="672CFBF7" w:rsidR="009261E7" w:rsidRPr="004938E8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يقارن بين تطور الفكر الجمالي عبر العصور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B333EB" w14:textId="0173280E" w:rsidR="009261E7" w:rsidRPr="006C3401" w:rsidRDefault="009261E7" w:rsidP="009261E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2-5</w:t>
            </w:r>
          </w:p>
        </w:tc>
      </w:tr>
      <w:tr w:rsidR="008A30E2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8A30E2" w:rsidRPr="00E02FB7" w:rsidRDefault="008A30E2" w:rsidP="008A30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985A249" w14:textId="77777777" w:rsidR="008A30E2" w:rsidRDefault="008A30E2" w:rsidP="008A30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  <w:p w14:paraId="36F55C7C" w14:textId="56AF9153" w:rsidR="009358E9" w:rsidRPr="00E02FB7" w:rsidRDefault="009358E9" w:rsidP="009358E9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8A30E2" w:rsidRPr="00B4292A" w:rsidRDefault="008A30E2" w:rsidP="008A30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A30E2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8A30E2" w:rsidRPr="00B4292A" w:rsidRDefault="008A30E2" w:rsidP="008A30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56C4D215" w:rsidR="008A30E2" w:rsidRPr="00D923DC" w:rsidRDefault="008A30E2" w:rsidP="008A30E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يحترم الآخرين ويتحمل مسؤولية التعلم ويتعاون ويشارك بفاعلية ويتخذ القرارات المناسبة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يدير حوارا أدبي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اً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9358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</w:t>
            </w:r>
            <w:r w:rsidR="004938E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علم الجمال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أمام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12789641" w:rsidR="008A30E2" w:rsidRPr="00B4292A" w:rsidRDefault="008A30E2" w:rsidP="008A30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3-1</w:t>
            </w:r>
          </w:p>
        </w:tc>
      </w:tr>
      <w:tr w:rsidR="008A30E2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8A30E2" w:rsidRPr="00B4292A" w:rsidRDefault="008A30E2" w:rsidP="008A30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0F4122B0" w:rsidR="008A30E2" w:rsidRPr="00D923DC" w:rsidRDefault="008A30E2" w:rsidP="008A30E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يلتزم بأخلاقيات البحث العلمي والنزاهة الأكاديمية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يقدم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بحثا علميا أو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ورقة بحثية</w:t>
            </w:r>
            <w:r w:rsid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</w:t>
            </w:r>
            <w:r w:rsid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علم الجمال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أمام أقرانه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3728ECD8" w:rsidR="008A30E2" w:rsidRPr="00B4292A" w:rsidRDefault="008A30E2" w:rsidP="008A30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3-2</w:t>
            </w:r>
          </w:p>
        </w:tc>
      </w:tr>
      <w:tr w:rsidR="008A30E2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12C7E2B" w:rsidR="008A30E2" w:rsidRPr="00B4292A" w:rsidRDefault="008A30E2" w:rsidP="008A30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58FEBDAF" w:rsidR="008A30E2" w:rsidRPr="00D923DC" w:rsidRDefault="008A30E2" w:rsidP="008A30E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يدير المهام والأنشطة المتخصصة بفاعلية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مواقف </w:t>
            </w:r>
            <w:r w:rsidR="007D79E5"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أدبية </w:t>
            </w:r>
            <w:r w:rsidR="009358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متصلة في نظرية </w:t>
            </w:r>
            <w:r w:rsid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علم الجمال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3812DAE8" w:rsidR="008A30E2" w:rsidRPr="00B4292A" w:rsidRDefault="008A30E2" w:rsidP="008A30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3-3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C70ACE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C70ACE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9261E7" w:rsidRPr="005D2DDD" w14:paraId="7F658410" w14:textId="77777777" w:rsidTr="00C70ACE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9261E7" w:rsidRPr="006A374B" w:rsidRDefault="009261E7" w:rsidP="009261E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17DC59" w14:textId="3DF05919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مقدمات نظرية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6D265D" w14:textId="40A9DCE7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Pr="009261E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</w:tr>
      <w:tr w:rsidR="009261E7" w:rsidRPr="005D2DDD" w14:paraId="72942EC6" w14:textId="77777777" w:rsidTr="00C70AC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9261E7" w:rsidRPr="00DE07AD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1FC41D" w14:textId="60DB9945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التجربة الجمالية/الذوق الفني/تنوع الخبرات الجمالية</w:t>
            </w:r>
            <w:r w:rsidRP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B34CC0" w14:textId="569429E4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  <w:r w:rsidRPr="009261E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</w:tr>
      <w:tr w:rsidR="009261E7" w:rsidRPr="005D2DDD" w14:paraId="368943EB" w14:textId="77777777" w:rsidTr="00C70AC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9261E7" w:rsidRPr="00DE07AD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D61633" w14:textId="395DECF6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تطور الفكر الجمالي عبر العصور (نظرية المحاكاة/الكلاسيكية/الرومانسية الحديثة</w:t>
            </w:r>
            <w:r w:rsidRP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F1EAABF" w14:textId="0D17F2A9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  <w:r w:rsidRPr="009261E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</w:tr>
      <w:tr w:rsidR="009261E7" w:rsidRPr="005D2DDD" w14:paraId="525395DA" w14:textId="77777777" w:rsidTr="00C70AC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9261E7" w:rsidRPr="00DE07AD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7BDABB" w14:textId="4FD051E3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علم الجمال الحديث (كانط /هيجل) موضوعه، غايته، مناهج البحث فيه</w:t>
            </w:r>
            <w:r w:rsidRPr="007D79E5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830B41" w14:textId="23B4E604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  <w:r w:rsidRPr="009261E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</w:tr>
      <w:tr w:rsidR="009261E7" w:rsidRPr="005D2DDD" w14:paraId="2B96F452" w14:textId="77777777" w:rsidTr="00C70AC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9261E7" w:rsidRPr="00DE07AD" w:rsidRDefault="009261E7" w:rsidP="009261E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E202D4" w14:textId="16FFBCA3" w:rsidR="009261E7" w:rsidRPr="00D923DC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أهم الاتجاهات الجمالية الح</w:t>
            </w:r>
            <w:r w:rsidR="009358E9">
              <w:rPr>
                <w:rFonts w:ascii="Sakkal Majalla" w:hAnsi="Sakkal Majalla" w:cs="Sakkal Majalla" w:hint="cs"/>
                <w:sz w:val="32"/>
                <w:szCs w:val="32"/>
                <w:rtl/>
              </w:rPr>
              <w:t>ديثة</w:t>
            </w: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( </w:t>
            </w:r>
            <w:proofErr w:type="spellStart"/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الظاهر</w:t>
            </w:r>
            <w:r w:rsidR="009358E9">
              <w:rPr>
                <w:rFonts w:ascii="Sakkal Majalla" w:hAnsi="Sakkal Majalla" w:cs="Sakkal Majalla" w:hint="cs"/>
                <w:sz w:val="32"/>
                <w:szCs w:val="32"/>
                <w:rtl/>
              </w:rPr>
              <w:t>اتية</w:t>
            </w:r>
            <w:proofErr w:type="spellEnd"/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، الوضعية، </w:t>
            </w:r>
            <w:r w:rsidRP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التجريبية)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6934A52" w14:textId="6DE8FC58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  <w:r w:rsidRPr="009261E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</w:tr>
      <w:tr w:rsidR="009261E7" w:rsidRPr="005D2DDD" w14:paraId="44DFFFDD" w14:textId="77777777" w:rsidTr="00C70AC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F8387A" w14:textId="1CDA6EDD" w:rsidR="009261E7" w:rsidRPr="00DE07AD" w:rsidRDefault="009261E7" w:rsidP="009261E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9BA611" w14:textId="5773B17D" w:rsidR="009261E7" w:rsidRPr="007D79E5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النقد الفني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F3EBCDC" w14:textId="1E25B475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 </w:t>
            </w:r>
          </w:p>
        </w:tc>
      </w:tr>
      <w:tr w:rsidR="009261E7" w:rsidRPr="005D2DDD" w14:paraId="147663AC" w14:textId="77777777" w:rsidTr="00C70ACE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67A71C" w14:textId="02DBE2AA" w:rsidR="009261E7" w:rsidRPr="00DE07AD" w:rsidRDefault="009261E7" w:rsidP="009261E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82D79C" w14:textId="0C6CFD4E" w:rsidR="009261E7" w:rsidRPr="007D79E5" w:rsidRDefault="009261E7" w:rsidP="009261E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التجربة الجمالية في الفكر العربي والإسلامي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962781" w14:textId="3FE12CAF" w:rsidR="009261E7" w:rsidRPr="009261E7" w:rsidRDefault="009261E7" w:rsidP="009261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 </w:t>
            </w:r>
          </w:p>
        </w:tc>
      </w:tr>
      <w:tr w:rsidR="007D79E5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7D79E5" w:rsidRPr="006A374B" w:rsidRDefault="007D79E5" w:rsidP="007D79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43F4529C" w:rsidR="007D79E5" w:rsidRPr="005D2DDD" w:rsidRDefault="007D79E5" w:rsidP="007D79E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30ساعة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572"/>
        <w:gridCol w:w="2698"/>
        <w:gridCol w:w="2448"/>
      </w:tblGrid>
      <w:tr w:rsidR="00390016" w:rsidRPr="005D2DDD" w14:paraId="24BE06BC" w14:textId="77777777" w:rsidTr="00336E27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57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9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44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F514FE" w14:textId="77777777" w:rsidR="00234487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  <w:p w14:paraId="2AFFD119" w14:textId="7233209F" w:rsidR="009358E9" w:rsidRPr="005D2DDD" w:rsidRDefault="009358E9" w:rsidP="009358E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</w:tr>
      <w:tr w:rsidR="009358E9" w:rsidRPr="005D2DDD" w14:paraId="46F2B63E" w14:textId="77777777" w:rsidTr="00336E27">
        <w:trPr>
          <w:trHeight w:val="986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572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49DAE298" w:rsidR="009358E9" w:rsidRPr="00E7524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يوضح المفاهيم والمصطلحات </w:t>
            </w:r>
            <w:r w:rsidRPr="00295D9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الأدبية التي تتفاعل</w:t>
            </w: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مع التجارب الجمالية المتنوعة</w:t>
            </w:r>
          </w:p>
        </w:tc>
        <w:tc>
          <w:tcPr>
            <w:tcW w:w="2698" w:type="dxa"/>
            <w:tcBorders>
              <w:top w:val="single" w:sz="4" w:space="0" w:color="auto"/>
              <w:bottom w:val="dashSmallGap" w:sz="4" w:space="0" w:color="auto"/>
            </w:tcBorders>
          </w:tcPr>
          <w:p w14:paraId="3D0A0CC8" w14:textId="0807C9EF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المحاضرة </w:t>
            </w:r>
          </w:p>
          <w:p w14:paraId="0262E842" w14:textId="7E35C269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 الحوار والمناقشة</w:t>
            </w:r>
          </w:p>
        </w:tc>
        <w:tc>
          <w:tcPr>
            <w:tcW w:w="2448" w:type="dxa"/>
            <w:tcBorders>
              <w:top w:val="single" w:sz="4" w:space="0" w:color="auto"/>
              <w:bottom w:val="dashSmallGap" w:sz="4" w:space="0" w:color="auto"/>
            </w:tcBorders>
          </w:tcPr>
          <w:p w14:paraId="2624FA88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-الاختبارات التحريرية</w:t>
            </w:r>
          </w:p>
          <w:p w14:paraId="2774CD3F" w14:textId="73ABEB73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 الاختبارات الشفوية</w:t>
            </w:r>
          </w:p>
        </w:tc>
      </w:tr>
      <w:tr w:rsidR="009358E9" w:rsidRPr="005D2DDD" w14:paraId="213EFB53" w14:textId="77777777" w:rsidTr="00336E2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5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77761F45" w:rsidR="009358E9" w:rsidRPr="00E7524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يصف المناهج </w:t>
            </w:r>
            <w:r w:rsidRPr="00295D9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الأدبية في</w:t>
            </w: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تحليل النصوص وفق النظريات الواردة في علم الجمال</w:t>
            </w:r>
          </w:p>
        </w:tc>
        <w:tc>
          <w:tcPr>
            <w:tcW w:w="26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BF8DE" w14:textId="77777777" w:rsidR="009358E9" w:rsidRPr="00336E27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المناقشات </w:t>
            </w:r>
          </w:p>
          <w:p w14:paraId="75B725C7" w14:textId="77777777" w:rsidR="009358E9" w:rsidRPr="00336E27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بشكل فردي</w:t>
            </w:r>
          </w:p>
          <w:p w14:paraId="58EAF62B" w14:textId="417B5F61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>التعلم التعاون</w:t>
            </w:r>
            <w:r w:rsidRPr="00336E27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</w:p>
        </w:tc>
        <w:tc>
          <w:tcPr>
            <w:tcW w:w="24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E5A5EB" w14:textId="77777777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461AF7B8" w14:textId="77777777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الشفوية التقارير</w:t>
            </w:r>
          </w:p>
          <w:p w14:paraId="48F2AF61" w14:textId="139E3566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تقديم العروض</w:t>
            </w:r>
          </w:p>
        </w:tc>
      </w:tr>
      <w:tr w:rsidR="009358E9" w:rsidRPr="005D2DDD" w14:paraId="02EAC0FA" w14:textId="77777777" w:rsidTr="00336E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38E49E3C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8" w:space="0" w:color="auto"/>
            </w:tcBorders>
          </w:tcPr>
          <w:p w14:paraId="101D7AED" w14:textId="714BD783" w:rsidR="009358E9" w:rsidRPr="00E7524C" w:rsidRDefault="008051D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يُ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>عر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ّ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 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بعلم الجما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 ونظريته ومصطلحاته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1982F" w14:textId="787A8F24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>الحوار والمناقشة</w:t>
            </w:r>
          </w:p>
        </w:tc>
        <w:tc>
          <w:tcPr>
            <w:tcW w:w="2448" w:type="dxa"/>
            <w:tcBorders>
              <w:top w:val="dashSmallGap" w:sz="4" w:space="0" w:color="auto"/>
              <w:bottom w:val="single" w:sz="8" w:space="0" w:color="auto"/>
            </w:tcBorders>
          </w:tcPr>
          <w:p w14:paraId="163824DC" w14:textId="04A6E9BA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التحريرية والشفوية </w:t>
            </w:r>
          </w:p>
        </w:tc>
      </w:tr>
      <w:tr w:rsidR="009358E9" w:rsidRPr="005D2DDD" w14:paraId="0283D567" w14:textId="77777777" w:rsidTr="00336E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B696027" w14:textId="0CDEFE51" w:rsidR="009358E9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8" w:space="0" w:color="auto"/>
            </w:tcBorders>
          </w:tcPr>
          <w:p w14:paraId="349A8618" w14:textId="2A8DF205" w:rsidR="009358E9" w:rsidRPr="001E1C9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يوضح النظريات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والمناهج البارزة في علم الجمال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48BC7FB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المحاضرة </w:t>
            </w:r>
          </w:p>
          <w:p w14:paraId="27171CF7" w14:textId="3183F13B" w:rsidR="009358E9" w:rsidRPr="00336E27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 الحوار والمناقشة</w:t>
            </w:r>
          </w:p>
        </w:tc>
        <w:tc>
          <w:tcPr>
            <w:tcW w:w="2448" w:type="dxa"/>
            <w:tcBorders>
              <w:top w:val="dashSmallGap" w:sz="4" w:space="0" w:color="auto"/>
              <w:bottom w:val="single" w:sz="8" w:space="0" w:color="auto"/>
            </w:tcBorders>
          </w:tcPr>
          <w:p w14:paraId="36D47244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3CBEE5D4" w14:textId="0F307B24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 الاختبارات الشفوية</w:t>
            </w:r>
          </w:p>
        </w:tc>
      </w:tr>
      <w:tr w:rsidR="009358E9" w:rsidRPr="005D2DDD" w14:paraId="0BE28A44" w14:textId="77777777" w:rsidTr="00336E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9E8CAA" w14:textId="61CF11F6" w:rsidR="009358E9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8" w:space="0" w:color="auto"/>
            </w:tcBorders>
          </w:tcPr>
          <w:p w14:paraId="5B870ABC" w14:textId="34997058" w:rsidR="009358E9" w:rsidRPr="001E1C9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يذكر أهم سمات التجربة</w:t>
            </w:r>
            <w:r w:rsidRPr="001E1C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الجمالية/الذوق الفني/تنوع الخبرات الجمالية</w:t>
            </w:r>
            <w:r w:rsidRPr="001E1C9C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6B3A8E2" w14:textId="26D78DAC" w:rsidR="009358E9" w:rsidRPr="00336E27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الحوار والمناقشة</w:t>
            </w:r>
          </w:p>
        </w:tc>
        <w:tc>
          <w:tcPr>
            <w:tcW w:w="2448" w:type="dxa"/>
            <w:tcBorders>
              <w:top w:val="dashSmallGap" w:sz="4" w:space="0" w:color="auto"/>
              <w:bottom w:val="single" w:sz="8" w:space="0" w:color="auto"/>
            </w:tcBorders>
          </w:tcPr>
          <w:p w14:paraId="1562D719" w14:textId="2B97CAF5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 والشفوية</w:t>
            </w:r>
          </w:p>
        </w:tc>
      </w:tr>
      <w:tr w:rsidR="00234487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2FB67A" w14:textId="77777777" w:rsidR="00234487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  <w:p w14:paraId="4653D1AA" w14:textId="1978256A" w:rsidR="009358E9" w:rsidRPr="005D2DDD" w:rsidRDefault="009358E9" w:rsidP="009358E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</w:tr>
      <w:tr w:rsidR="009358E9" w:rsidRPr="005D2DDD" w14:paraId="261DBD31" w14:textId="77777777" w:rsidTr="00336E2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11A94ABB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572" w:type="dxa"/>
            <w:tcBorders>
              <w:top w:val="single" w:sz="4" w:space="0" w:color="auto"/>
              <w:bottom w:val="dashSmallGap" w:sz="4" w:space="0" w:color="auto"/>
            </w:tcBorders>
          </w:tcPr>
          <w:p w14:paraId="1A819750" w14:textId="3FF33AF2" w:rsidR="009358E9" w:rsidRPr="00E7524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 w:rsidRPr="009261E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حلل 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النصوص الأدبية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المرتبطة ب</w:t>
            </w:r>
            <w:r w:rsidRPr="007D79E5">
              <w:rPr>
                <w:rFonts w:ascii="Sakkal Majalla" w:hAnsi="Sakkal Majalla" w:cs="Sakkal Majalla"/>
                <w:sz w:val="32"/>
                <w:szCs w:val="32"/>
                <w:rtl/>
              </w:rPr>
              <w:t>تطور الفكر الجمالي عبر العصور (نظرية المحاكاة/الكلاسيكية/الرومانسية الحديثة</w:t>
            </w:r>
            <w:r w:rsidRPr="007D79E5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E26363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789691D4" w14:textId="3662BE93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(فردي وجماعي)</w:t>
            </w:r>
          </w:p>
        </w:tc>
        <w:tc>
          <w:tcPr>
            <w:tcW w:w="24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D008AC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الخرائط المفاهيمية</w:t>
            </w:r>
          </w:p>
          <w:p w14:paraId="3FE9973C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ملف الطالب</w:t>
            </w:r>
          </w:p>
          <w:p w14:paraId="7F5BB016" w14:textId="77777777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436573F1" w14:textId="7B7F2D48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9358E9" w:rsidRPr="005D2DDD" w14:paraId="444A7914" w14:textId="77777777" w:rsidTr="00C70ACE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16D63B32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5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2E7269" w14:textId="77777777" w:rsidR="009358E9" w:rsidRDefault="009358E9" w:rsidP="009358E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يقرأ قراءات تخصصية أدبية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نظرية 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علم الجمال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وأسسها ومن</w:t>
            </w:r>
          </w:p>
          <w:p w14:paraId="54F43F23" w14:textId="7DE7FCFC" w:rsidR="009358E9" w:rsidRPr="00E7524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طلقاتها.</w:t>
            </w:r>
          </w:p>
        </w:tc>
        <w:tc>
          <w:tcPr>
            <w:tcW w:w="26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D4F233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615C4440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تقديم عروض </w:t>
            </w:r>
            <w:r w:rsidRPr="00A24352">
              <w:rPr>
                <w:rFonts w:ascii="Sakkal Majalla" w:hAnsi="Sakkal Majalla" w:cs="Sakkal Majalla" w:hint="cs"/>
                <w:sz w:val="32"/>
                <w:szCs w:val="32"/>
                <w:rtl/>
              </w:rPr>
              <w:t>(فردي وجماعي)</w:t>
            </w:r>
          </w:p>
          <w:p w14:paraId="2BB32E29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/>
                <w:sz w:val="32"/>
                <w:szCs w:val="32"/>
                <w:rtl/>
              </w:rPr>
              <w:t>مجموعات العمل الصغيرة</w:t>
            </w:r>
          </w:p>
          <w:p w14:paraId="3927104F" w14:textId="13FE9C63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</w:tc>
        <w:tc>
          <w:tcPr>
            <w:tcW w:w="2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5525E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24352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53D59DF7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الشفوية </w:t>
            </w:r>
          </w:p>
          <w:p w14:paraId="4519E0F3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التقارير</w:t>
            </w:r>
          </w:p>
          <w:p w14:paraId="0CD7AA6A" w14:textId="77777777" w:rsidR="009358E9" w:rsidRPr="00A24352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 w:hint="cs"/>
                <w:sz w:val="32"/>
                <w:szCs w:val="32"/>
                <w:rtl/>
              </w:rPr>
              <w:t>ملف الإنجاز</w:t>
            </w:r>
          </w:p>
          <w:p w14:paraId="2AA98470" w14:textId="6CCC472B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A2435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بطاقة المتابعة</w:t>
            </w:r>
          </w:p>
        </w:tc>
      </w:tr>
      <w:tr w:rsidR="009358E9" w:rsidRPr="005D2DDD" w14:paraId="4EB9BDC1" w14:textId="77777777" w:rsidTr="00336E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66FB5CDB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lastRenderedPageBreak/>
              <w:t>2.3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26FD0A42" w:rsidR="009358E9" w:rsidRPr="00E7524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يكتب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بحثا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أدبي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متخصص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بعلم الجمال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6F222FC" w14:textId="77777777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  <w:p w14:paraId="4659848D" w14:textId="0234E050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العروض التقديمية</w:t>
            </w:r>
          </w:p>
        </w:tc>
        <w:tc>
          <w:tcPr>
            <w:tcW w:w="244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BFD53F9" w14:textId="77777777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608B4648" w14:textId="77777777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733EE3E5" w14:textId="5A14154A" w:rsidR="009358E9" w:rsidRPr="00E7524C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146616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9358E9" w:rsidRPr="005D2DDD" w14:paraId="679674CE" w14:textId="77777777" w:rsidTr="00C70ACE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924CA1D" w14:textId="1B9D4B03" w:rsidR="009358E9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36ABB57" w14:textId="33A5DC74" w:rsidR="009358E9" w:rsidRPr="004938E8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يوظف التقنية في الوصول إلى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الموضوعات والكتب المتصلة بعلم الجمال </w:t>
            </w: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ومدى موثوقيتها 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E1FB447" w14:textId="77777777" w:rsidR="009358E9" w:rsidRPr="00295D9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المناقشة والحوار</w:t>
            </w:r>
          </w:p>
          <w:p w14:paraId="7153CEBF" w14:textId="77777777" w:rsidR="009358E9" w:rsidRPr="00295D9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(فردي وجماعي)</w:t>
            </w:r>
          </w:p>
          <w:p w14:paraId="372F761D" w14:textId="736C5605" w:rsidR="009358E9" w:rsidRPr="00295D91" w:rsidRDefault="009358E9" w:rsidP="009358E9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مجموعات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العمل الصغيرة</w:t>
            </w:r>
          </w:p>
          <w:p w14:paraId="00A1B560" w14:textId="32D312C6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التعليم التعاوني</w:t>
            </w:r>
          </w:p>
        </w:tc>
        <w:tc>
          <w:tcPr>
            <w:tcW w:w="244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C26420B" w14:textId="77777777" w:rsidR="009358E9" w:rsidRPr="00295D9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02C05A12" w14:textId="77777777" w:rsidR="009358E9" w:rsidRPr="00295D9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الشفوية</w:t>
            </w:r>
            <w:r w:rsidRPr="00295D9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  <w:p w14:paraId="284C0F40" w14:textId="77777777" w:rsidR="009358E9" w:rsidRPr="00295D9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362495AF" w14:textId="77777777" w:rsidR="009358E9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56B7E343" w14:textId="348F390F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95D9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بطاقة المتابعة</w:t>
            </w:r>
          </w:p>
        </w:tc>
      </w:tr>
      <w:tr w:rsidR="009358E9" w:rsidRPr="005D2DDD" w14:paraId="04892000" w14:textId="77777777" w:rsidTr="00336E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20BE49F" w14:textId="7C536F9A" w:rsidR="009358E9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8" w:space="0" w:color="auto"/>
            </w:tcBorders>
          </w:tcPr>
          <w:p w14:paraId="6D4E5CCF" w14:textId="1767706B" w:rsidR="009358E9" w:rsidRPr="00295D91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61E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يقارن بين تطور الفكر الجمالي عبر العصور 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A5638E2" w14:textId="77777777" w:rsidR="009358E9" w:rsidRPr="00336E27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>المناقشات</w:t>
            </w:r>
          </w:p>
          <w:p w14:paraId="724B621D" w14:textId="78D0FAE2" w:rsidR="009358E9" w:rsidRPr="00146616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>تقديم العروض</w:t>
            </w:r>
          </w:p>
        </w:tc>
        <w:tc>
          <w:tcPr>
            <w:tcW w:w="244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DEA5F5" w14:textId="77777777" w:rsidR="009358E9" w:rsidRPr="00336E27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36E27">
              <w:rPr>
                <w:rFonts w:ascii="Sakkal Majalla" w:hAnsi="Sakkal Majalla" w:cs="Sakkal Majalla" w:hint="cs"/>
                <w:sz w:val="32"/>
                <w:szCs w:val="32"/>
                <w:rtl/>
              </w:rPr>
              <w:t>تقويم الأقران</w:t>
            </w:r>
          </w:p>
          <w:p w14:paraId="3CB34EB1" w14:textId="041ED764" w:rsidR="009358E9" w:rsidRPr="00295D9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36E2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ملف الإنجاز </w:t>
            </w:r>
            <w:r w:rsidRPr="00336E27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الملاحظة</w:t>
            </w:r>
          </w:p>
        </w:tc>
      </w:tr>
      <w:tr w:rsidR="00234487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02871A" w14:textId="77777777" w:rsidR="00234487" w:rsidRPr="009358E9" w:rsidRDefault="00234487" w:rsidP="00336E27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358E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  <w:p w14:paraId="1FF49893" w14:textId="7C05AC03" w:rsidR="009358E9" w:rsidRPr="009358E9" w:rsidRDefault="009358E9" w:rsidP="009358E9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</w:tr>
      <w:tr w:rsidR="009358E9" w:rsidRPr="005D2DDD" w14:paraId="5F9C3993" w14:textId="77777777" w:rsidTr="00336E2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572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270B012A" w:rsidR="009358E9" w:rsidRPr="00D923D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يحترم الآخرين ويتحمل مسؤولية التعلم ويتعاون ويشارك بفاعلية ويتخذ القرارات المناسبة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يدير حوارا أدبي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اً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علم الجمال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أمام الآخرين.</w:t>
            </w:r>
          </w:p>
        </w:tc>
        <w:tc>
          <w:tcPr>
            <w:tcW w:w="2698" w:type="dxa"/>
            <w:tcBorders>
              <w:top w:val="single" w:sz="4" w:space="0" w:color="auto"/>
              <w:bottom w:val="dashSmallGap" w:sz="4" w:space="0" w:color="auto"/>
            </w:tcBorders>
          </w:tcPr>
          <w:p w14:paraId="60625200" w14:textId="77777777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8B061F1" w14:textId="77777777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0E6FE19" w14:textId="36F0A32A" w:rsidR="009358E9" w:rsidRPr="000F7CC1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0F7CC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تقديم عروض </w:t>
            </w:r>
            <w:r w:rsidRPr="000F7CC1">
              <w:rPr>
                <w:rFonts w:ascii="Sakkal Majalla" w:hAnsi="Sakkal Majalla" w:cs="Sakkal Majalla" w:hint="cs"/>
                <w:sz w:val="32"/>
                <w:szCs w:val="32"/>
                <w:rtl/>
              </w:rPr>
              <w:t>(فردي وجماعي)</w:t>
            </w:r>
          </w:p>
          <w:p w14:paraId="6A265715" w14:textId="77777777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D39D9DF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0F7C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بطاقة ملاحظة </w:t>
            </w:r>
          </w:p>
        </w:tc>
      </w:tr>
      <w:tr w:rsidR="009358E9" w:rsidRPr="005D2DDD" w14:paraId="5ADBA4C2" w14:textId="77777777" w:rsidTr="00336E2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5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4E9ECDDB" w:rsidR="009358E9" w:rsidRPr="00D923D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يلتزم بأخلاقيات البحث العلمي والنزاهة الأكاديمية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يقدم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بحثا علميا أو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ورقة بحثية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علم الجمال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أمام أقرانه</w:t>
            </w:r>
          </w:p>
        </w:tc>
        <w:tc>
          <w:tcPr>
            <w:tcW w:w="26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27ACAF" w14:textId="77777777" w:rsidR="009358E9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8AED28E" w14:textId="53319B82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0F7CC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تقديم عروض </w:t>
            </w:r>
            <w:r w:rsidRPr="000F7CC1">
              <w:rPr>
                <w:rFonts w:ascii="Sakkal Majalla" w:hAnsi="Sakkal Majalla" w:cs="Sakkal Majalla" w:hint="cs"/>
                <w:sz w:val="32"/>
                <w:szCs w:val="32"/>
                <w:rtl/>
              </w:rPr>
              <w:t>(فردي وجماعي)</w:t>
            </w:r>
          </w:p>
          <w:p w14:paraId="4634B6E7" w14:textId="77777777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A4B2FE" w14:textId="77777777" w:rsidR="009358E9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F5995FB" w14:textId="5F7FE5F7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0F7C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بطاقة ملاحظة </w:t>
            </w:r>
          </w:p>
        </w:tc>
      </w:tr>
      <w:tr w:rsidR="009358E9" w:rsidRPr="005D2DDD" w14:paraId="32E96006" w14:textId="77777777" w:rsidTr="00336E27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3A637129" w:rsidR="009358E9" w:rsidRPr="00DE07AD" w:rsidRDefault="009358E9" w:rsidP="009358E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3572" w:type="dxa"/>
            <w:tcBorders>
              <w:top w:val="dashSmallGap" w:sz="4" w:space="0" w:color="auto"/>
              <w:bottom w:val="single" w:sz="12" w:space="0" w:color="auto"/>
            </w:tcBorders>
          </w:tcPr>
          <w:p w14:paraId="10BA88DF" w14:textId="306488F7" w:rsidR="009358E9" w:rsidRPr="00D923DC" w:rsidRDefault="009358E9" w:rsidP="009358E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يدير المهام والأنشطة المتخصصة بفاعلية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مواقف 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أدبية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متصلة في نظرية علم الجمال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698" w:type="dxa"/>
            <w:tcBorders>
              <w:top w:val="dashSmallGap" w:sz="4" w:space="0" w:color="auto"/>
              <w:bottom w:val="single" w:sz="12" w:space="0" w:color="auto"/>
            </w:tcBorders>
          </w:tcPr>
          <w:p w14:paraId="635BC8C2" w14:textId="77777777" w:rsidR="009358E9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5D08ABE" w14:textId="2DEC7546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0F7CC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المناقشة والحوار</w:t>
            </w:r>
          </w:p>
          <w:p w14:paraId="5F219014" w14:textId="77777777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48" w:type="dxa"/>
            <w:tcBorders>
              <w:top w:val="dashSmallGap" w:sz="4" w:space="0" w:color="auto"/>
              <w:bottom w:val="single" w:sz="12" w:space="0" w:color="auto"/>
            </w:tcBorders>
          </w:tcPr>
          <w:p w14:paraId="25A12A88" w14:textId="48A621D3" w:rsidR="009358E9" w:rsidRPr="000F7CC1" w:rsidRDefault="009358E9" w:rsidP="009358E9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0F7C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بطاقة ملاحظة </w:t>
            </w:r>
          </w:p>
        </w:tc>
      </w:tr>
    </w:tbl>
    <w:p w14:paraId="3E159DFF" w14:textId="31D6DA50" w:rsidR="00390016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p w14:paraId="1A8206BB" w14:textId="0948FB58" w:rsidR="004F2F73" w:rsidRDefault="004F2F73" w:rsidP="004F2F73">
      <w:pPr>
        <w:rPr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174"/>
        <w:gridCol w:w="2250"/>
        <w:gridCol w:w="1726"/>
      </w:tblGrid>
      <w:tr w:rsidR="004F2F73" w14:paraId="59E327F8" w14:textId="77777777" w:rsidTr="004F2F7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D7AEB7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1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567845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50EE72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4D85D29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7ACE41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71475DB7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1518F0" w14:paraId="77862BEA" w14:textId="77777777" w:rsidTr="004F2F7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A8143E9" w14:textId="77777777" w:rsidR="001518F0" w:rsidRDefault="001518F0" w:rsidP="001518F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C173449" w14:textId="72FE6F96" w:rsidR="001518F0" w:rsidRDefault="001518F0" w:rsidP="001518F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عروض وملخصات نقدية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13DAB10" w14:textId="2B7AB309" w:rsidR="001518F0" w:rsidRDefault="001518F0" w:rsidP="001518F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باستمرار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5D856C9" w14:textId="4CDF68AB" w:rsidR="001518F0" w:rsidRDefault="001518F0" w:rsidP="001518F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20</w:t>
            </w:r>
            <w:r w:rsidRPr="001518F0">
              <w:rPr>
                <w:rFonts w:ascii="Sakkal Majalla" w:hAnsi="Sakkal Majalla" w:cs="Sakkal Majalla"/>
                <w:sz w:val="32"/>
                <w:szCs w:val="32"/>
              </w:rPr>
              <w:t>%</w:t>
            </w:r>
          </w:p>
        </w:tc>
      </w:tr>
      <w:tr w:rsidR="001518F0" w14:paraId="5E62903A" w14:textId="77777777" w:rsidTr="004F2F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14FBA79" w14:textId="77777777" w:rsidR="001518F0" w:rsidRDefault="001518F0" w:rsidP="001518F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AB1A793" w14:textId="12801E77" w:rsidR="001518F0" w:rsidRDefault="001518F0" w:rsidP="001518F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bookmarkStart w:id="29" w:name="_GoBack"/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بحث أساس</w:t>
            </w:r>
            <w:bookmarkEnd w:id="29"/>
          </w:p>
        </w:tc>
        <w:tc>
          <w:tcPr>
            <w:tcW w:w="22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C76705F" w14:textId="7A809AB1" w:rsidR="001518F0" w:rsidRDefault="001518F0" w:rsidP="001518F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الأسبوع العاشر</w:t>
            </w:r>
          </w:p>
        </w:tc>
        <w:tc>
          <w:tcPr>
            <w:tcW w:w="1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6C1A84E" w14:textId="5D021EEC" w:rsidR="001518F0" w:rsidRDefault="001518F0" w:rsidP="001518F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20</w:t>
            </w:r>
            <w:r w:rsidRPr="001518F0">
              <w:rPr>
                <w:rFonts w:ascii="Sakkal Majalla" w:hAnsi="Sakkal Majalla" w:cs="Sakkal Majalla"/>
                <w:sz w:val="32"/>
                <w:szCs w:val="32"/>
              </w:rPr>
              <w:t xml:space="preserve"> %</w:t>
            </w:r>
          </w:p>
        </w:tc>
      </w:tr>
      <w:tr w:rsidR="001518F0" w14:paraId="0F2F48EB" w14:textId="77777777" w:rsidTr="004F2F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643DD63" w14:textId="77777777" w:rsidR="001518F0" w:rsidRDefault="001518F0" w:rsidP="001518F0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490CA0C" w14:textId="1E696D84" w:rsidR="001518F0" w:rsidRDefault="001518F0" w:rsidP="001518F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 النهائي 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1A41934" w14:textId="50E477B6" w:rsidR="001518F0" w:rsidRDefault="001518F0" w:rsidP="001518F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الأسبوع الأخير</w:t>
            </w:r>
          </w:p>
        </w:tc>
        <w:tc>
          <w:tcPr>
            <w:tcW w:w="1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F67E0FE" w14:textId="65D1D837" w:rsidR="001518F0" w:rsidRDefault="001518F0" w:rsidP="001518F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518F0">
              <w:rPr>
                <w:rFonts w:ascii="Sakkal Majalla" w:hAnsi="Sakkal Majalla" w:cs="Sakkal Majalla"/>
                <w:sz w:val="32"/>
                <w:szCs w:val="32"/>
                <w:rtl/>
              </w:rPr>
              <w:t>60</w:t>
            </w:r>
            <w:r w:rsidRPr="001518F0">
              <w:rPr>
                <w:rFonts w:ascii="Sakkal Majalla" w:hAnsi="Sakkal Majalla" w:cs="Sakkal Majalla"/>
                <w:sz w:val="32"/>
                <w:szCs w:val="32"/>
              </w:rPr>
              <w:t xml:space="preserve"> %</w:t>
            </w:r>
          </w:p>
        </w:tc>
      </w:tr>
      <w:tr w:rsidR="004F2F73" w14:paraId="4364A7A2" w14:textId="77777777" w:rsidTr="004F2F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F6DD29A" w14:textId="77777777" w:rsidR="004F2F73" w:rsidRDefault="004F2F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33356604" w14:textId="77777777" w:rsidR="004F2F73" w:rsidRDefault="004F2F73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المجموع 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2977BE6" w14:textId="77777777" w:rsidR="004F2F73" w:rsidRDefault="004F2F73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14:paraId="2878F53B" w14:textId="77777777" w:rsidR="004F2F73" w:rsidRDefault="004F2F7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100%</w:t>
            </w:r>
          </w:p>
        </w:tc>
      </w:tr>
    </w:tbl>
    <w:p w14:paraId="201E3D91" w14:textId="432CABAF" w:rsidR="004F2F73" w:rsidRDefault="004F2F73" w:rsidP="004F2F73">
      <w:pPr>
        <w:rPr>
          <w:lang w:bidi="ar-EG"/>
        </w:rPr>
      </w:pPr>
    </w:p>
    <w:p w14:paraId="6DBA82F0" w14:textId="077FCB78" w:rsidR="00390016" w:rsidRPr="004F2F73" w:rsidRDefault="00390016" w:rsidP="004F2F7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C70ACE">
        <w:trPr>
          <w:trHeight w:val="1298"/>
        </w:trPr>
        <w:tc>
          <w:tcPr>
            <w:tcW w:w="9571" w:type="dxa"/>
          </w:tcPr>
          <w:p w14:paraId="1CE66B0D" w14:textId="77777777" w:rsidR="00E7524C" w:rsidRPr="00502E1F" w:rsidRDefault="00E7524C" w:rsidP="00E7524C">
            <w:pPr>
              <w:pStyle w:val="30"/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والهيئة التعليمية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14:paraId="7FDF47BF" w14:textId="77777777" w:rsidR="0048539F" w:rsidRPr="0048539F" w:rsidRDefault="0048539F" w:rsidP="0048539F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ست ساعات مكتبية.</w:t>
            </w:r>
          </w:p>
          <w:p w14:paraId="36DE4B1B" w14:textId="33D0698B" w:rsidR="00390016" w:rsidRPr="00025114" w:rsidRDefault="0048539F" w:rsidP="0048539F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توجيه الطلاب إلى المراجع وأماكنها في المكتبة أو الانترنت</w:t>
            </w:r>
            <w:r w:rsidR="00025114" w:rsidRPr="00025114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C70ACE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4A7188BB" w14:textId="77777777" w:rsidR="0048539F" w:rsidRPr="0048539F" w:rsidRDefault="0048539F" w:rsidP="0048539F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فلسفة الفن في العصر الحديث، أميرة حلمي مطر</w:t>
            </w:r>
          </w:p>
          <w:p w14:paraId="00974C92" w14:textId="77777777" w:rsidR="0048539F" w:rsidRPr="0048539F" w:rsidRDefault="0048539F" w:rsidP="0048539F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الإحساس بالجمال، جورج </w:t>
            </w:r>
            <w:proofErr w:type="spellStart"/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سانتيانا</w:t>
            </w:r>
            <w:proofErr w:type="spellEnd"/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14:paraId="47614053" w14:textId="77777777" w:rsidR="0048539F" w:rsidRPr="0048539F" w:rsidRDefault="0048539F" w:rsidP="0048539F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الخبرة الجمالية، جون ديوي</w:t>
            </w:r>
          </w:p>
          <w:p w14:paraId="78ED8E56" w14:textId="77777777" w:rsidR="0048539F" w:rsidRPr="0048539F" w:rsidRDefault="0048539F" w:rsidP="0048539F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الجمالية العربية. عفيف بهنسي</w:t>
            </w:r>
          </w:p>
          <w:p w14:paraId="63DDC28E" w14:textId="77777777" w:rsidR="00390016" w:rsidRDefault="0048539F" w:rsidP="0048539F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الجمالية عبر العصور، إتيان </w:t>
            </w:r>
            <w:proofErr w:type="spellStart"/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سوربو</w:t>
            </w:r>
            <w:proofErr w:type="spellEnd"/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14:paraId="3B936D7A" w14:textId="2A8418CE" w:rsidR="009C47B0" w:rsidRPr="009C47B0" w:rsidRDefault="009C47B0" w:rsidP="009C47B0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ﺟﯾ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روم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ﺳﺗ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و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ﻟﻧﯾﺗ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ز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ﻟﻧﻘ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د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ﻟﻔﻧﻲ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درا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ﺳﺔ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ﺟﻣﺎﻟﯾﺔ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و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ﻓﻠﺳﻔﯾﺔ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– </w:t>
            </w: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ﺗ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ر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ﺟﻣﺔ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فؤاد</w:t>
            </w:r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ز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ﻛ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ريا</w:t>
            </w:r>
            <w:proofErr w:type="spellEnd"/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6D6AB93" w14:textId="77777777" w:rsidR="009C47B0" w:rsidRPr="009C47B0" w:rsidRDefault="0048539F" w:rsidP="009C47B0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  <w:r w:rsidR="009C47B0"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علم الجمال، دنيس </w:t>
            </w:r>
            <w:proofErr w:type="spellStart"/>
            <w:r w:rsidR="009C47B0"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هويسمان</w:t>
            </w:r>
            <w:proofErr w:type="spellEnd"/>
            <w:r w:rsidR="009C47B0"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14:paraId="4FE1167A" w14:textId="0594D228" w:rsidR="00390016" w:rsidRPr="0048539F" w:rsidRDefault="009C47B0" w:rsidP="009C47B0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ﺑ</w:t>
            </w:r>
            <w:r w:rsidRPr="009C47B0">
              <w:rPr>
                <w:rFonts w:hint="cs"/>
                <w:sz w:val="32"/>
                <w:szCs w:val="32"/>
                <w:rtl/>
              </w:rPr>
              <w:t>ﮭ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ﻧﺳﻲ</w:t>
            </w:r>
            <w:proofErr w:type="spellEnd"/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،</w:t>
            </w:r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ﻋﻔﯾ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ف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ـ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ﻟﺟﻣﺎﻟﯾﺔ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ﻹﺳﻼﻣﯾﺔ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ﻓﻲ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ﻟﻔ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ن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ﻟﺣ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د</w:t>
            </w:r>
            <w:r w:rsidRPr="009C47B0">
              <w:rPr>
                <w:rFonts w:ascii="Sakkal Majalla" w:hAnsi="Sakkal Majalla" w:cs="Sakkal Majalla" w:hint="cs"/>
                <w:sz w:val="32"/>
                <w:szCs w:val="32"/>
                <w:rtl/>
              </w:rPr>
              <w:t>ﯾ</w:t>
            </w:r>
            <w:r w:rsidRPr="009C47B0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ث</w:t>
            </w:r>
            <w:proofErr w:type="spellEnd"/>
            <w:r w:rsidRPr="009C47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025114" w:rsidRPr="005D2DDD" w14:paraId="266E3982" w14:textId="77777777" w:rsidTr="00C70ACE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025114" w:rsidRPr="00FE6640" w:rsidRDefault="00025114" w:rsidP="000251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</w:tcPr>
          <w:p w14:paraId="4600C40E" w14:textId="6C471436" w:rsidR="00025114" w:rsidRPr="0048539F" w:rsidRDefault="00025114" w:rsidP="0048539F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025114" w:rsidRPr="005D2DDD" w14:paraId="0801D898" w14:textId="77777777" w:rsidTr="00C70ACE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025114" w:rsidRPr="00FE6640" w:rsidRDefault="00025114" w:rsidP="000251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5517AAD7" w14:textId="67EC4BF6" w:rsidR="00025114" w:rsidRPr="00025114" w:rsidRDefault="0048539F" w:rsidP="0048539F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48539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الموسوعة الشاملة – الموسوعة العالمية – موسوعة اللسانيات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5596"/>
      </w:tblGrid>
      <w:tr w:rsidR="00390016" w:rsidRPr="005D2DDD" w14:paraId="27F3183F" w14:textId="77777777" w:rsidTr="0048539F">
        <w:trPr>
          <w:trHeight w:val="439"/>
          <w:tblHeader/>
        </w:trPr>
        <w:tc>
          <w:tcPr>
            <w:tcW w:w="397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59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7524C" w:rsidRPr="005D2DDD" w14:paraId="4EFC0764" w14:textId="77777777" w:rsidTr="0048539F">
        <w:trPr>
          <w:trHeight w:val="506"/>
        </w:trPr>
        <w:tc>
          <w:tcPr>
            <w:tcW w:w="397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59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6E715" w14:textId="6B3582DF" w:rsidR="00E7524C" w:rsidRPr="00C63270" w:rsidRDefault="00E7524C" w:rsidP="00C63270">
            <w:pPr>
              <w:pStyle w:val="af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E7524C" w:rsidRPr="005D2DDD" w14:paraId="40D9BF19" w14:textId="77777777" w:rsidTr="0048539F">
        <w:trPr>
          <w:trHeight w:val="506"/>
        </w:trPr>
        <w:tc>
          <w:tcPr>
            <w:tcW w:w="39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E7524C" w:rsidRPr="005D2DDD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F7E37" w14:textId="64275517" w:rsidR="00E7524C" w:rsidRPr="00E7524C" w:rsidRDefault="00025114" w:rsidP="00025114">
            <w:pPr>
              <w:bidi/>
              <w:rPr>
                <w:rFonts w:cs="KacstBook"/>
              </w:rPr>
            </w:pPr>
            <w:r>
              <w:rPr>
                <w:rFonts w:cs="KacstBook" w:hint="cs"/>
                <w:rtl/>
              </w:rPr>
              <w:t>لا يوجد</w:t>
            </w:r>
          </w:p>
        </w:tc>
      </w:tr>
      <w:tr w:rsidR="00E7524C" w:rsidRPr="005D2DDD" w14:paraId="33982DA5" w14:textId="77777777" w:rsidTr="0048539F">
        <w:trPr>
          <w:trHeight w:val="506"/>
        </w:trPr>
        <w:tc>
          <w:tcPr>
            <w:tcW w:w="397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E7524C" w:rsidRPr="00C36A18" w:rsidRDefault="00E7524C" w:rsidP="00E75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59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422885D" w14:textId="0BDDEA3A" w:rsidR="00E7524C" w:rsidRPr="00502E1F" w:rsidRDefault="00E7524C" w:rsidP="00E7524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لا يوجد  </w:t>
            </w:r>
          </w:p>
          <w:p w14:paraId="16902996" w14:textId="77777777" w:rsidR="00E7524C" w:rsidRPr="00296746" w:rsidRDefault="00E7524C" w:rsidP="00E7524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C70AC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7524C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6931F98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bookmarkStart w:id="45" w:name="_Hlk513021635"/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5AD151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عضو هيئة التدريس </w:t>
            </w:r>
          </w:p>
          <w:p w14:paraId="3DAB25FB" w14:textId="321CE53F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D81AA7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ملف المقرر</w:t>
            </w:r>
          </w:p>
          <w:p w14:paraId="12832541" w14:textId="77777777" w:rsidR="00E7524C" w:rsidRPr="00025114" w:rsidRDefault="00E7524C" w:rsidP="000251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تصحيح التكليفات والواجبات.</w:t>
            </w:r>
          </w:p>
          <w:p w14:paraId="4C38E503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تصحيح الأبحاث</w:t>
            </w:r>
          </w:p>
          <w:p w14:paraId="3DB678FC" w14:textId="77777777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حلقات النقاش</w:t>
            </w:r>
          </w:p>
          <w:p w14:paraId="69DCF309" w14:textId="6BE9DE60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ورش العمل </w:t>
            </w:r>
          </w:p>
        </w:tc>
      </w:tr>
      <w:tr w:rsidR="00E7524C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252FCFD4" w:rsidR="00E7524C" w:rsidRPr="00025114" w:rsidRDefault="00E7524C" w:rsidP="0002511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19936D0B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قياد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3180D5F5" w:rsidR="00E7524C" w:rsidRPr="0034029B" w:rsidRDefault="00E7524C" w:rsidP="0034029B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استطلاع (تقويم المقرر)</w:t>
            </w:r>
          </w:p>
        </w:tc>
      </w:tr>
      <w:tr w:rsidR="00E7524C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44C80A" w14:textId="77777777" w:rsidR="00E7524C" w:rsidRPr="00025114" w:rsidRDefault="00E7524C" w:rsidP="000251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  <w:p w14:paraId="7EF2E788" w14:textId="07BB012D" w:rsidR="00E7524C" w:rsidRPr="00025114" w:rsidRDefault="00E7524C" w:rsidP="0002511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47CAF997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369CF3DE" w:rsidR="00E7524C" w:rsidRPr="00025114" w:rsidRDefault="00E7524C" w:rsidP="000251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استطلاع الرأي(استبانة تقويم المقرر) </w:t>
            </w:r>
          </w:p>
        </w:tc>
      </w:tr>
      <w:tr w:rsidR="00E7524C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2C28D126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50D5F158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أعضاء هيئة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39CE0D1" w:rsidR="00E7524C" w:rsidRPr="00025114" w:rsidRDefault="00E7524C" w:rsidP="00025114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تبادل التدريس بين</w:t>
            </w:r>
            <w:r w:rsidR="00025114"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الزملاء كل زميل يدخل شعبة زميله</w:t>
            </w:r>
          </w:p>
        </w:tc>
      </w:tr>
      <w:tr w:rsidR="00E7524C" w:rsidRPr="005D2DDD" w14:paraId="0380FAF5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34EC6251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3A988E7E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قياد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5F301284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آراء الطلاب </w:t>
            </w:r>
          </w:p>
        </w:tc>
      </w:tr>
      <w:tr w:rsidR="00E7524C" w:rsidRPr="005D2DDD" w14:paraId="63BD778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6B848A26" w:rsidR="00E7524C" w:rsidRPr="00025114" w:rsidRDefault="00E7524C" w:rsidP="0002511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مدى تحصيل </w:t>
            </w:r>
            <w:r w:rsidRPr="00025114">
              <w:rPr>
                <w:rFonts w:ascii="Sakkal Majalla" w:hAnsi="Sakkal Majalla" w:cs="Sakkal Majalla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099F433B" w:rsidR="00E7524C" w:rsidRPr="0034029B" w:rsidRDefault="00E7524C" w:rsidP="00025114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لجنة الجودة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52432A4B" w:rsidR="00E7524C" w:rsidRPr="00025114" w:rsidRDefault="00E7524C" w:rsidP="00025114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25114">
              <w:rPr>
                <w:rFonts w:ascii="Sakkal Majalla" w:hAnsi="Sakkal Majalla" w:cs="Sakkal Majalla" w:hint="cs"/>
                <w:sz w:val="32"/>
                <w:szCs w:val="32"/>
                <w:rtl/>
              </w:rPr>
              <w:t>قراءة ملف المقرر</w:t>
            </w:r>
          </w:p>
        </w:tc>
      </w:tr>
      <w:tr w:rsidR="00390016" w:rsidRPr="005D2DDD" w14:paraId="74BDEF2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C70AC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C70AC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C70ACE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C70ACE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C70ACE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77777777" w:rsidR="00422BD1" w:rsidRPr="00E115D6" w:rsidRDefault="00422BD1" w:rsidP="00C70ACE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6C1CA475" w14:textId="77777777" w:rsidTr="00C70ACE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C70ACE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77777777" w:rsidR="00422BD1" w:rsidRPr="00E115D6" w:rsidRDefault="00422BD1" w:rsidP="00C70ACE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276AF2A3" w14:textId="77777777" w:rsidTr="00C70ACE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C70ACE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77777777" w:rsidR="00422BD1" w:rsidRPr="00E115D6" w:rsidRDefault="00422BD1" w:rsidP="00C70ACE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CB52A" w14:textId="77777777" w:rsidR="00236F92" w:rsidRDefault="00236F92">
      <w:r>
        <w:separator/>
      </w:r>
    </w:p>
  </w:endnote>
  <w:endnote w:type="continuationSeparator" w:id="0">
    <w:p w14:paraId="2EFCB846" w14:textId="77777777" w:rsidR="00236F92" w:rsidRDefault="0023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Beir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C70ACE" w:rsidRDefault="00C70A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70ACE" w:rsidRDefault="00C70A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1512B54B" w:rsidR="00C70ACE" w:rsidRDefault="00C70ACE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76B6EC1B" w:rsidR="00C70ACE" w:rsidRPr="00705C7E" w:rsidRDefault="00C70ACE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56951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330E75CC" w14:textId="76B6EC1B" w:rsidR="00C70ACE" w:rsidRPr="00705C7E" w:rsidRDefault="00C70ACE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56951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4D5FF" w14:textId="77777777" w:rsidR="00236F92" w:rsidRDefault="00236F92">
      <w:r>
        <w:separator/>
      </w:r>
    </w:p>
  </w:footnote>
  <w:footnote w:type="continuationSeparator" w:id="0">
    <w:p w14:paraId="6C05EAC2" w14:textId="77777777" w:rsidR="00236F92" w:rsidRDefault="0023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5103" w14:textId="723DBF21" w:rsidR="00C70ACE" w:rsidRDefault="00C70ACE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42354"/>
    <w:multiLevelType w:val="hybridMultilevel"/>
    <w:tmpl w:val="DE52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E7AE8"/>
    <w:multiLevelType w:val="hybridMultilevel"/>
    <w:tmpl w:val="0452352E"/>
    <w:lvl w:ilvl="0" w:tplc="BF4A1738">
      <w:start w:val="45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11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1EDE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4D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7CC1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6616"/>
    <w:rsid w:val="00147FC8"/>
    <w:rsid w:val="001500F4"/>
    <w:rsid w:val="001518F0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1C9C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3D4A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36F92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A7F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5D91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36E27"/>
    <w:rsid w:val="0034029B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8D1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539F"/>
    <w:rsid w:val="00487053"/>
    <w:rsid w:val="004938E8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C7E76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2F73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D77A2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78B4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5893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190B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9E5"/>
    <w:rsid w:val="007D7ECA"/>
    <w:rsid w:val="007E044E"/>
    <w:rsid w:val="007E3628"/>
    <w:rsid w:val="007E3E23"/>
    <w:rsid w:val="007E50EC"/>
    <w:rsid w:val="007F27A3"/>
    <w:rsid w:val="007F63FE"/>
    <w:rsid w:val="00802D9C"/>
    <w:rsid w:val="008039BB"/>
    <w:rsid w:val="008045D1"/>
    <w:rsid w:val="008051D9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30E2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61E7"/>
    <w:rsid w:val="00927769"/>
    <w:rsid w:val="00930238"/>
    <w:rsid w:val="00932FD4"/>
    <w:rsid w:val="009358E9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6951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686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47B0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7E2"/>
    <w:rsid w:val="00A20A6A"/>
    <w:rsid w:val="00A21353"/>
    <w:rsid w:val="00A21F63"/>
    <w:rsid w:val="00A22F43"/>
    <w:rsid w:val="00A24352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544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1B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270"/>
    <w:rsid w:val="00C63EE7"/>
    <w:rsid w:val="00C648C8"/>
    <w:rsid w:val="00C65480"/>
    <w:rsid w:val="00C66A0B"/>
    <w:rsid w:val="00C66A34"/>
    <w:rsid w:val="00C7049A"/>
    <w:rsid w:val="00C704F6"/>
    <w:rsid w:val="00C70ACE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23DC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362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524C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402D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CDF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B0414-7B1C-449A-9834-3DCFC9B4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1311</Words>
  <Characters>7478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8772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Abdulmoneim Ibrahim Aboush</cp:lastModifiedBy>
  <cp:revision>41</cp:revision>
  <cp:lastPrinted>2020-05-07T13:53:00Z</cp:lastPrinted>
  <dcterms:created xsi:type="dcterms:W3CDTF">2018-12-30T10:22:00Z</dcterms:created>
  <dcterms:modified xsi:type="dcterms:W3CDTF">2021-08-04T06:48:00Z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